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1EC0" w:rsidRPr="00941EC0" w:rsidRDefault="00941EC0" w:rsidP="00941EC0">
      <w:pPr>
        <w:ind w:leftChars="300" w:left="680" w:rightChars="300" w:right="680"/>
        <w:rPr>
          <w:rFonts w:asciiTheme="minorEastAsia" w:hAnsiTheme="minorEastAsia"/>
          <w:sz w:val="24"/>
          <w:szCs w:val="24"/>
        </w:rPr>
      </w:pPr>
      <w:r w:rsidRPr="00941EC0">
        <w:rPr>
          <w:rFonts w:asciiTheme="minorEastAsia" w:hAnsiTheme="minorEastAsia" w:hint="eastAsia"/>
          <w:sz w:val="24"/>
          <w:szCs w:val="24"/>
        </w:rPr>
        <w:t>美里町訪問型サービスＡの事業の人員、設備及び運営に関する基準を定める要綱</w:t>
      </w:r>
    </w:p>
    <w:p w:rsidR="00941EC0" w:rsidRPr="00941EC0" w:rsidRDefault="00941EC0" w:rsidP="00941EC0">
      <w:pPr>
        <w:rPr>
          <w:rFonts w:asciiTheme="minorEastAsia" w:hAnsiTheme="minorEastAsia"/>
          <w:sz w:val="24"/>
          <w:szCs w:val="24"/>
        </w:rPr>
      </w:pPr>
    </w:p>
    <w:p w:rsidR="00941EC0" w:rsidRPr="00941EC0" w:rsidRDefault="00941EC0" w:rsidP="00941EC0">
      <w:pPr>
        <w:ind w:firstLineChars="100" w:firstLine="257"/>
        <w:rPr>
          <w:rFonts w:asciiTheme="minorEastAsia" w:hAnsiTheme="minorEastAsia"/>
          <w:sz w:val="24"/>
          <w:szCs w:val="24"/>
        </w:rPr>
      </w:pPr>
      <w:r w:rsidRPr="00941EC0">
        <w:rPr>
          <w:rFonts w:asciiTheme="minorEastAsia" w:hAnsiTheme="minorEastAsia" w:hint="eastAsia"/>
          <w:sz w:val="24"/>
          <w:szCs w:val="24"/>
        </w:rPr>
        <w:t>（趣旨）</w:t>
      </w:r>
    </w:p>
    <w:p w:rsidR="00941EC0" w:rsidRPr="00941EC0" w:rsidRDefault="00941EC0" w:rsidP="00941EC0">
      <w:pPr>
        <w:ind w:left="257" w:hangingChars="100" w:hanging="257"/>
        <w:rPr>
          <w:rFonts w:asciiTheme="minorEastAsia" w:hAnsiTheme="minorEastAsia"/>
          <w:sz w:val="24"/>
          <w:szCs w:val="24"/>
        </w:rPr>
      </w:pPr>
      <w:r w:rsidRPr="00941EC0">
        <w:rPr>
          <w:rFonts w:asciiTheme="minorEastAsia" w:hAnsiTheme="minorEastAsia" w:hint="eastAsia"/>
          <w:sz w:val="24"/>
          <w:szCs w:val="24"/>
        </w:rPr>
        <w:t>第１条　この要綱は、介護保険法（平成９年法律第123号。以下「法」という。）第115条の45第１項第１号イに規定する</w:t>
      </w:r>
      <w:r w:rsidR="003371CB">
        <w:rPr>
          <w:rFonts w:asciiTheme="minorEastAsia" w:hAnsiTheme="minorEastAsia" w:hint="eastAsia"/>
          <w:sz w:val="24"/>
          <w:szCs w:val="24"/>
        </w:rPr>
        <w:t>第１号</w:t>
      </w:r>
      <w:r w:rsidRPr="00941EC0">
        <w:rPr>
          <w:rFonts w:asciiTheme="minorEastAsia" w:hAnsiTheme="minorEastAsia" w:hint="eastAsia"/>
          <w:sz w:val="24"/>
          <w:szCs w:val="24"/>
        </w:rPr>
        <w:t>訪問</w:t>
      </w:r>
      <w:r w:rsidR="003371CB">
        <w:rPr>
          <w:rFonts w:asciiTheme="minorEastAsia" w:hAnsiTheme="minorEastAsia" w:hint="eastAsia"/>
          <w:sz w:val="24"/>
          <w:szCs w:val="24"/>
        </w:rPr>
        <w:t>事業</w:t>
      </w:r>
      <w:r w:rsidRPr="00941EC0">
        <w:rPr>
          <w:rFonts w:asciiTheme="minorEastAsia" w:hAnsiTheme="minorEastAsia" w:hint="eastAsia"/>
          <w:sz w:val="24"/>
          <w:szCs w:val="24"/>
        </w:rPr>
        <w:t>のうち緩和した基準によるサービス（</w:t>
      </w:r>
      <w:r w:rsidR="007B32CF">
        <w:rPr>
          <w:rFonts w:asciiTheme="minorEastAsia" w:hAnsiTheme="minorEastAsia" w:hint="eastAsia"/>
          <w:sz w:val="24"/>
          <w:szCs w:val="24"/>
        </w:rPr>
        <w:t>以下「</w:t>
      </w:r>
      <w:r w:rsidRPr="00941EC0">
        <w:rPr>
          <w:rFonts w:asciiTheme="minorEastAsia" w:hAnsiTheme="minorEastAsia" w:hint="eastAsia"/>
          <w:sz w:val="24"/>
          <w:szCs w:val="24"/>
        </w:rPr>
        <w:t>訪問型サービスＡ</w:t>
      </w:r>
      <w:r w:rsidR="007B32CF">
        <w:rPr>
          <w:rFonts w:asciiTheme="minorEastAsia" w:hAnsiTheme="minorEastAsia" w:hint="eastAsia"/>
          <w:sz w:val="24"/>
          <w:szCs w:val="24"/>
        </w:rPr>
        <w:t>」という。</w:t>
      </w:r>
      <w:r w:rsidRPr="00941EC0">
        <w:rPr>
          <w:rFonts w:asciiTheme="minorEastAsia" w:hAnsiTheme="minorEastAsia" w:hint="eastAsia"/>
          <w:sz w:val="24"/>
          <w:szCs w:val="24"/>
        </w:rPr>
        <w:t>）の事業の人員、設備及び運営に関する基準について定めるものとする。</w:t>
      </w:r>
    </w:p>
    <w:p w:rsidR="00941EC0" w:rsidRPr="00941EC0" w:rsidRDefault="00941EC0" w:rsidP="00941EC0">
      <w:pPr>
        <w:ind w:firstLineChars="100" w:firstLine="257"/>
        <w:rPr>
          <w:rFonts w:asciiTheme="minorEastAsia" w:hAnsiTheme="minorEastAsia"/>
          <w:sz w:val="24"/>
          <w:szCs w:val="24"/>
        </w:rPr>
      </w:pPr>
      <w:r w:rsidRPr="00941EC0">
        <w:rPr>
          <w:rFonts w:asciiTheme="minorEastAsia" w:hAnsiTheme="minorEastAsia" w:hint="eastAsia"/>
          <w:sz w:val="24"/>
          <w:szCs w:val="24"/>
        </w:rPr>
        <w:t>（定義）</w:t>
      </w:r>
    </w:p>
    <w:p w:rsidR="00941EC0" w:rsidRPr="00941EC0" w:rsidRDefault="00941EC0" w:rsidP="00941EC0">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Pr>
          <w:rFonts w:asciiTheme="minorEastAsia" w:hAnsiTheme="minorEastAsia" w:hint="eastAsia"/>
          <w:sz w:val="24"/>
          <w:szCs w:val="24"/>
        </w:rPr>
        <w:t>２</w:t>
      </w:r>
      <w:r w:rsidRPr="00941EC0">
        <w:rPr>
          <w:rFonts w:asciiTheme="minorEastAsia" w:hAnsiTheme="minorEastAsia" w:hint="eastAsia"/>
          <w:sz w:val="24"/>
          <w:szCs w:val="24"/>
        </w:rPr>
        <w:t>条</w:t>
      </w:r>
      <w:r>
        <w:rPr>
          <w:rFonts w:asciiTheme="minorEastAsia" w:hAnsiTheme="minorEastAsia" w:hint="eastAsia"/>
          <w:sz w:val="24"/>
          <w:szCs w:val="24"/>
        </w:rPr>
        <w:t xml:space="preserve">　</w:t>
      </w:r>
      <w:r w:rsidRPr="00941EC0">
        <w:rPr>
          <w:rFonts w:asciiTheme="minorEastAsia" w:hAnsiTheme="minorEastAsia" w:hint="eastAsia"/>
          <w:sz w:val="24"/>
          <w:szCs w:val="24"/>
        </w:rPr>
        <w:t>この要綱において、次の各号に掲げる用語の意義は、それぞれ当該各号に定めるところによる。</w:t>
      </w:r>
    </w:p>
    <w:p w:rsidR="00941EC0" w:rsidRDefault="00941EC0" w:rsidP="007B32CF">
      <w:pPr>
        <w:ind w:leftChars="100" w:left="612" w:hangingChars="150" w:hanging="385"/>
        <w:rPr>
          <w:rFonts w:asciiTheme="minorEastAsia" w:hAnsiTheme="minorEastAsia"/>
          <w:sz w:val="24"/>
          <w:szCs w:val="24"/>
        </w:rPr>
      </w:pPr>
      <w:r>
        <w:rPr>
          <w:rFonts w:asciiTheme="minorEastAsia" w:hAnsiTheme="minorEastAsia" w:hint="eastAsia"/>
          <w:sz w:val="24"/>
          <w:szCs w:val="24"/>
        </w:rPr>
        <w:t xml:space="preserve">(1)　</w:t>
      </w:r>
      <w:r w:rsidRPr="00941EC0">
        <w:rPr>
          <w:rFonts w:asciiTheme="minorEastAsia" w:hAnsiTheme="minorEastAsia" w:hint="eastAsia"/>
          <w:sz w:val="24"/>
          <w:szCs w:val="24"/>
        </w:rPr>
        <w:t>訪問型サービスＡ</w:t>
      </w:r>
      <w:r>
        <w:rPr>
          <w:rFonts w:asciiTheme="minorEastAsia" w:hAnsiTheme="minorEastAsia" w:hint="eastAsia"/>
          <w:sz w:val="24"/>
          <w:szCs w:val="24"/>
        </w:rPr>
        <w:t xml:space="preserve">　</w:t>
      </w:r>
      <w:r w:rsidRPr="00941EC0">
        <w:rPr>
          <w:rFonts w:asciiTheme="minorEastAsia" w:hAnsiTheme="minorEastAsia" w:hint="eastAsia"/>
          <w:sz w:val="24"/>
          <w:szCs w:val="24"/>
        </w:rPr>
        <w:t>法</w:t>
      </w:r>
      <w:r w:rsidR="00510BA8">
        <w:rPr>
          <w:rFonts w:asciiTheme="minorEastAsia" w:hAnsiTheme="minorEastAsia" w:hint="eastAsia"/>
          <w:sz w:val="24"/>
          <w:szCs w:val="24"/>
        </w:rPr>
        <w:t>第</w:t>
      </w:r>
      <w:r>
        <w:rPr>
          <w:rFonts w:asciiTheme="minorEastAsia" w:hAnsiTheme="minorEastAsia" w:hint="eastAsia"/>
          <w:sz w:val="24"/>
          <w:szCs w:val="24"/>
        </w:rPr>
        <w:t>115</w:t>
      </w:r>
      <w:r w:rsidRPr="00941EC0">
        <w:rPr>
          <w:rFonts w:asciiTheme="minorEastAsia" w:hAnsiTheme="minorEastAsia" w:hint="eastAsia"/>
          <w:sz w:val="24"/>
          <w:szCs w:val="24"/>
        </w:rPr>
        <w:t>条の</w:t>
      </w:r>
      <w:r>
        <w:rPr>
          <w:rFonts w:asciiTheme="minorEastAsia" w:hAnsiTheme="minorEastAsia" w:hint="eastAsia"/>
          <w:sz w:val="24"/>
          <w:szCs w:val="24"/>
        </w:rPr>
        <w:t>45</w:t>
      </w:r>
      <w:r w:rsidRPr="00941EC0">
        <w:rPr>
          <w:rFonts w:asciiTheme="minorEastAsia" w:hAnsiTheme="minorEastAsia" w:hint="eastAsia"/>
          <w:sz w:val="24"/>
          <w:szCs w:val="24"/>
        </w:rPr>
        <w:t>第</w:t>
      </w:r>
      <w:r>
        <w:rPr>
          <w:rFonts w:asciiTheme="minorEastAsia" w:hAnsiTheme="minorEastAsia" w:hint="eastAsia"/>
          <w:sz w:val="24"/>
          <w:szCs w:val="24"/>
        </w:rPr>
        <w:t>１</w:t>
      </w:r>
      <w:r w:rsidRPr="00941EC0">
        <w:rPr>
          <w:rFonts w:asciiTheme="minorEastAsia" w:hAnsiTheme="minorEastAsia" w:hint="eastAsia"/>
          <w:sz w:val="24"/>
          <w:szCs w:val="24"/>
        </w:rPr>
        <w:t>項第</w:t>
      </w:r>
      <w:r>
        <w:rPr>
          <w:rFonts w:asciiTheme="minorEastAsia" w:hAnsiTheme="minorEastAsia" w:hint="eastAsia"/>
          <w:sz w:val="24"/>
          <w:szCs w:val="24"/>
        </w:rPr>
        <w:t>１</w:t>
      </w:r>
      <w:r w:rsidRPr="00941EC0">
        <w:rPr>
          <w:rFonts w:asciiTheme="minorEastAsia" w:hAnsiTheme="minorEastAsia" w:hint="eastAsia"/>
          <w:sz w:val="24"/>
          <w:szCs w:val="24"/>
        </w:rPr>
        <w:t>号イに規定する</w:t>
      </w:r>
      <w:r w:rsidR="003371CB">
        <w:rPr>
          <w:rFonts w:asciiTheme="minorEastAsia" w:hAnsiTheme="minorEastAsia" w:hint="eastAsia"/>
          <w:sz w:val="24"/>
          <w:szCs w:val="24"/>
        </w:rPr>
        <w:t>第１号</w:t>
      </w:r>
      <w:r w:rsidRPr="00941EC0">
        <w:rPr>
          <w:rFonts w:asciiTheme="minorEastAsia" w:hAnsiTheme="minorEastAsia" w:hint="eastAsia"/>
          <w:sz w:val="24"/>
          <w:szCs w:val="24"/>
        </w:rPr>
        <w:t>訪問</w:t>
      </w:r>
      <w:r w:rsidR="003371CB">
        <w:rPr>
          <w:rFonts w:asciiTheme="minorEastAsia" w:hAnsiTheme="minorEastAsia" w:hint="eastAsia"/>
          <w:sz w:val="24"/>
          <w:szCs w:val="24"/>
        </w:rPr>
        <w:t>事業</w:t>
      </w:r>
      <w:r w:rsidRPr="00941EC0">
        <w:rPr>
          <w:rFonts w:asciiTheme="minorEastAsia" w:hAnsiTheme="minorEastAsia" w:hint="eastAsia"/>
          <w:sz w:val="24"/>
          <w:szCs w:val="24"/>
        </w:rPr>
        <w:t>のうち緩和した基準によるものをいう。</w:t>
      </w:r>
    </w:p>
    <w:p w:rsidR="00294334" w:rsidRPr="00941EC0" w:rsidRDefault="00294334" w:rsidP="00941EC0">
      <w:pPr>
        <w:ind w:leftChars="100" w:left="484" w:hangingChars="100" w:hanging="257"/>
        <w:rPr>
          <w:rFonts w:asciiTheme="minorEastAsia" w:hAnsiTheme="minorEastAsia"/>
          <w:sz w:val="24"/>
          <w:szCs w:val="24"/>
        </w:rPr>
      </w:pPr>
      <w:r>
        <w:rPr>
          <w:rFonts w:asciiTheme="minorEastAsia" w:hAnsiTheme="minorEastAsia" w:hint="eastAsia"/>
          <w:sz w:val="24"/>
          <w:szCs w:val="24"/>
        </w:rPr>
        <w:t>(2)　事業者　訪問型サービスＡの事業に係る指定を受けた者をいう。</w:t>
      </w:r>
    </w:p>
    <w:p w:rsidR="00941EC0" w:rsidRPr="00941EC0" w:rsidRDefault="00941EC0" w:rsidP="007B32CF">
      <w:pPr>
        <w:ind w:leftChars="100" w:left="612" w:hangingChars="150" w:hanging="385"/>
        <w:rPr>
          <w:rFonts w:asciiTheme="minorEastAsia" w:hAnsiTheme="minorEastAsia"/>
          <w:sz w:val="24"/>
          <w:szCs w:val="24"/>
        </w:rPr>
      </w:pPr>
      <w:r>
        <w:rPr>
          <w:rFonts w:asciiTheme="minorEastAsia" w:hAnsiTheme="minorEastAsia" w:hint="eastAsia"/>
          <w:sz w:val="24"/>
          <w:szCs w:val="24"/>
        </w:rPr>
        <w:t>(</w:t>
      </w:r>
      <w:r w:rsidR="00294334">
        <w:rPr>
          <w:rFonts w:asciiTheme="minorEastAsia" w:hAnsiTheme="minorEastAsia" w:hint="eastAsia"/>
          <w:sz w:val="24"/>
          <w:szCs w:val="24"/>
        </w:rPr>
        <w:t>3</w:t>
      </w:r>
      <w:r>
        <w:rPr>
          <w:rFonts w:asciiTheme="minorEastAsia" w:hAnsiTheme="minorEastAsia" w:hint="eastAsia"/>
          <w:sz w:val="24"/>
          <w:szCs w:val="24"/>
        </w:rPr>
        <w:t xml:space="preserve">)　</w:t>
      </w:r>
      <w:r w:rsidRPr="00941EC0">
        <w:rPr>
          <w:rFonts w:asciiTheme="minorEastAsia" w:hAnsiTheme="minorEastAsia" w:hint="eastAsia"/>
          <w:sz w:val="24"/>
          <w:szCs w:val="24"/>
        </w:rPr>
        <w:t>常勤換算方法</w:t>
      </w:r>
      <w:r w:rsidR="003371CB">
        <w:rPr>
          <w:rFonts w:asciiTheme="minorEastAsia" w:hAnsiTheme="minorEastAsia" w:hint="eastAsia"/>
          <w:sz w:val="24"/>
          <w:szCs w:val="24"/>
        </w:rPr>
        <w:t xml:space="preserve">　</w:t>
      </w:r>
      <w:r w:rsidRPr="00941EC0">
        <w:rPr>
          <w:rFonts w:asciiTheme="minorEastAsia" w:hAnsiTheme="minorEastAsia" w:hint="eastAsia"/>
          <w:sz w:val="24"/>
          <w:szCs w:val="24"/>
        </w:rPr>
        <w:t>当該事業所の従業者の勤務延時間数を当該事業所において常勤の従業者が勤務すべき時間数で除することにより、当該事業所の従業者の員数を常勤の従業者の員数に換算する方法をいう。</w:t>
      </w:r>
    </w:p>
    <w:p w:rsidR="00941EC0" w:rsidRPr="00941EC0" w:rsidRDefault="00941EC0" w:rsidP="00941EC0">
      <w:pPr>
        <w:ind w:firstLineChars="100" w:firstLine="257"/>
        <w:rPr>
          <w:rFonts w:asciiTheme="minorEastAsia" w:hAnsiTheme="minorEastAsia"/>
          <w:sz w:val="24"/>
          <w:szCs w:val="24"/>
        </w:rPr>
      </w:pPr>
      <w:r w:rsidRPr="00941EC0">
        <w:rPr>
          <w:rFonts w:asciiTheme="minorEastAsia" w:hAnsiTheme="minorEastAsia" w:hint="eastAsia"/>
          <w:sz w:val="24"/>
          <w:szCs w:val="24"/>
        </w:rPr>
        <w:t>（事業の一般原則）</w:t>
      </w:r>
    </w:p>
    <w:p w:rsidR="00941EC0" w:rsidRPr="00941EC0" w:rsidRDefault="00941EC0" w:rsidP="00941EC0">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Pr>
          <w:rFonts w:asciiTheme="minorEastAsia" w:hAnsiTheme="minorEastAsia" w:hint="eastAsia"/>
          <w:sz w:val="24"/>
          <w:szCs w:val="24"/>
        </w:rPr>
        <w:t>３</w:t>
      </w:r>
      <w:r w:rsidRPr="00941EC0">
        <w:rPr>
          <w:rFonts w:asciiTheme="minorEastAsia" w:hAnsiTheme="minorEastAsia" w:hint="eastAsia"/>
          <w:sz w:val="24"/>
          <w:szCs w:val="24"/>
        </w:rPr>
        <w:t>条</w:t>
      </w:r>
      <w:r>
        <w:rPr>
          <w:rFonts w:asciiTheme="minorEastAsia" w:hAnsiTheme="minorEastAsia" w:hint="eastAsia"/>
          <w:sz w:val="24"/>
          <w:szCs w:val="24"/>
        </w:rPr>
        <w:t xml:space="preserve">　</w:t>
      </w:r>
      <w:r w:rsidRPr="00941EC0">
        <w:rPr>
          <w:rFonts w:asciiTheme="minorEastAsia" w:hAnsiTheme="minorEastAsia" w:hint="eastAsia"/>
          <w:sz w:val="24"/>
          <w:szCs w:val="24"/>
        </w:rPr>
        <w:t>事業者は、利用者（訪問型サービスＡ等を利用する者をいう。以下同じ。）の意思及び人格を尊重して、常に利用者の立場に立ったサービスの提供に努めなければならない。</w:t>
      </w:r>
    </w:p>
    <w:p w:rsidR="00941EC0" w:rsidRPr="00941EC0" w:rsidRDefault="00941EC0" w:rsidP="00941EC0">
      <w:pPr>
        <w:ind w:left="257" w:hangingChars="100" w:hanging="257"/>
        <w:rPr>
          <w:rFonts w:asciiTheme="minorEastAsia" w:hAnsiTheme="minorEastAsia"/>
          <w:sz w:val="24"/>
          <w:szCs w:val="24"/>
        </w:rPr>
      </w:pPr>
      <w:r w:rsidRPr="00941EC0">
        <w:rPr>
          <w:rFonts w:asciiTheme="minorEastAsia" w:hAnsiTheme="minorEastAsia" w:hint="eastAsia"/>
          <w:sz w:val="24"/>
          <w:szCs w:val="24"/>
        </w:rPr>
        <w:t>２</w:t>
      </w:r>
      <w:r>
        <w:rPr>
          <w:rFonts w:asciiTheme="minorEastAsia" w:hAnsiTheme="minorEastAsia" w:hint="eastAsia"/>
          <w:sz w:val="24"/>
          <w:szCs w:val="24"/>
        </w:rPr>
        <w:t xml:space="preserve">　</w:t>
      </w:r>
      <w:r w:rsidRPr="00941EC0">
        <w:rPr>
          <w:rFonts w:asciiTheme="minorEastAsia" w:hAnsiTheme="minorEastAsia" w:hint="eastAsia"/>
          <w:sz w:val="24"/>
          <w:szCs w:val="24"/>
        </w:rPr>
        <w:t>事業者は、事業を運営するに当たっては、地域との結びつきを重視し、</w:t>
      </w:r>
      <w:r>
        <w:rPr>
          <w:rFonts w:asciiTheme="minorEastAsia" w:hAnsiTheme="minorEastAsia" w:hint="eastAsia"/>
          <w:sz w:val="24"/>
          <w:szCs w:val="24"/>
        </w:rPr>
        <w:t>町</w:t>
      </w:r>
      <w:r w:rsidRPr="00941EC0">
        <w:rPr>
          <w:rFonts w:asciiTheme="minorEastAsia" w:hAnsiTheme="minorEastAsia" w:hint="eastAsia"/>
          <w:sz w:val="24"/>
          <w:szCs w:val="24"/>
        </w:rPr>
        <w:t>、他の事業者その他の保健医療サービス及び福祉サービスを提供する者との連携に努めなければならない。</w:t>
      </w:r>
    </w:p>
    <w:p w:rsidR="00A83002" w:rsidRPr="00941EC0" w:rsidRDefault="00941EC0" w:rsidP="00941EC0">
      <w:pPr>
        <w:ind w:firstLineChars="100" w:firstLine="257"/>
        <w:rPr>
          <w:rFonts w:asciiTheme="minorEastAsia" w:hAnsiTheme="minorEastAsia"/>
          <w:sz w:val="24"/>
          <w:szCs w:val="24"/>
        </w:rPr>
      </w:pPr>
      <w:r w:rsidRPr="00941EC0">
        <w:rPr>
          <w:rFonts w:asciiTheme="minorEastAsia" w:hAnsiTheme="minorEastAsia" w:hint="eastAsia"/>
          <w:sz w:val="24"/>
          <w:szCs w:val="24"/>
        </w:rPr>
        <w:t>（基本方針）</w:t>
      </w:r>
    </w:p>
    <w:p w:rsidR="00941EC0" w:rsidRPr="00941EC0" w:rsidRDefault="00941EC0" w:rsidP="00941EC0">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Pr>
          <w:rFonts w:asciiTheme="minorEastAsia" w:hAnsiTheme="minorEastAsia" w:hint="eastAsia"/>
          <w:sz w:val="24"/>
          <w:szCs w:val="24"/>
        </w:rPr>
        <w:t>４</w:t>
      </w:r>
      <w:r w:rsidRPr="00941EC0">
        <w:rPr>
          <w:rFonts w:asciiTheme="minorEastAsia" w:hAnsiTheme="minorEastAsia" w:hint="eastAsia"/>
          <w:sz w:val="24"/>
          <w:szCs w:val="24"/>
        </w:rPr>
        <w:t>条</w:t>
      </w:r>
      <w:r>
        <w:rPr>
          <w:rFonts w:asciiTheme="minorEastAsia" w:hAnsiTheme="minorEastAsia" w:hint="eastAsia"/>
          <w:sz w:val="24"/>
          <w:szCs w:val="24"/>
        </w:rPr>
        <w:t xml:space="preserve">　</w:t>
      </w:r>
      <w:r w:rsidRPr="00941EC0">
        <w:rPr>
          <w:rFonts w:asciiTheme="minorEastAsia" w:hAnsiTheme="minorEastAsia" w:hint="eastAsia"/>
          <w:sz w:val="24"/>
          <w:szCs w:val="24"/>
        </w:rPr>
        <w:t>訪問型サービス</w:t>
      </w:r>
      <w:r w:rsidR="00294334">
        <w:rPr>
          <w:rFonts w:asciiTheme="minorEastAsia" w:hAnsiTheme="minorEastAsia" w:hint="eastAsia"/>
          <w:sz w:val="24"/>
          <w:szCs w:val="24"/>
        </w:rPr>
        <w:t>Ａ</w:t>
      </w:r>
      <w:r w:rsidRPr="00941EC0">
        <w:rPr>
          <w:rFonts w:asciiTheme="minorEastAsia" w:hAnsiTheme="minorEastAsia" w:hint="eastAsia"/>
          <w:sz w:val="24"/>
          <w:szCs w:val="24"/>
        </w:rPr>
        <w:t>の事業は、利用者の状態等を踏まえながら、住民主体による支援等の多様なサービスの利用を促進し、生活援助等の支援を行うことにより、利用者の心身の機能回復を図り、もって生活機能の維持又は向上を目指すものでなければならない。</w:t>
      </w:r>
    </w:p>
    <w:p w:rsidR="00941EC0" w:rsidRPr="00941EC0" w:rsidRDefault="00941EC0" w:rsidP="00941EC0">
      <w:pPr>
        <w:ind w:firstLineChars="100" w:firstLine="257"/>
        <w:rPr>
          <w:rFonts w:asciiTheme="minorEastAsia" w:hAnsiTheme="minorEastAsia"/>
          <w:sz w:val="24"/>
          <w:szCs w:val="24"/>
        </w:rPr>
      </w:pPr>
      <w:r w:rsidRPr="00941EC0">
        <w:rPr>
          <w:rFonts w:asciiTheme="minorEastAsia" w:hAnsiTheme="minorEastAsia" w:hint="eastAsia"/>
          <w:sz w:val="24"/>
          <w:szCs w:val="24"/>
        </w:rPr>
        <w:t>（従事者の員数）</w:t>
      </w:r>
    </w:p>
    <w:p w:rsidR="00941EC0" w:rsidRPr="00941EC0" w:rsidRDefault="00941EC0" w:rsidP="00941EC0">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Pr>
          <w:rFonts w:asciiTheme="minorEastAsia" w:hAnsiTheme="minorEastAsia" w:hint="eastAsia"/>
          <w:sz w:val="24"/>
          <w:szCs w:val="24"/>
        </w:rPr>
        <w:t>５</w:t>
      </w:r>
      <w:r w:rsidRPr="00941EC0">
        <w:rPr>
          <w:rFonts w:asciiTheme="minorEastAsia" w:hAnsiTheme="minorEastAsia" w:hint="eastAsia"/>
          <w:sz w:val="24"/>
          <w:szCs w:val="24"/>
        </w:rPr>
        <w:t>条</w:t>
      </w:r>
      <w:r>
        <w:rPr>
          <w:rFonts w:asciiTheme="minorEastAsia" w:hAnsiTheme="minorEastAsia" w:hint="eastAsia"/>
          <w:sz w:val="24"/>
          <w:szCs w:val="24"/>
        </w:rPr>
        <w:t xml:space="preserve">　</w:t>
      </w:r>
      <w:r w:rsidRPr="00941EC0">
        <w:rPr>
          <w:rFonts w:asciiTheme="minorEastAsia" w:hAnsiTheme="minorEastAsia" w:hint="eastAsia"/>
          <w:sz w:val="24"/>
          <w:szCs w:val="24"/>
        </w:rPr>
        <w:t>事業を行う者が当該事業を行う事業所ごとに置くべき従事者（訪問型サービスの提供に当たる介護福祉士、法第</w:t>
      </w:r>
      <w:r w:rsidR="00294334">
        <w:rPr>
          <w:rFonts w:asciiTheme="minorEastAsia" w:hAnsiTheme="minorEastAsia" w:hint="eastAsia"/>
          <w:sz w:val="24"/>
          <w:szCs w:val="24"/>
        </w:rPr>
        <w:t>８</w:t>
      </w:r>
      <w:r w:rsidRPr="00941EC0">
        <w:rPr>
          <w:rFonts w:asciiTheme="minorEastAsia" w:hAnsiTheme="minorEastAsia" w:hint="eastAsia"/>
          <w:sz w:val="24"/>
          <w:szCs w:val="24"/>
        </w:rPr>
        <w:t>条の</w:t>
      </w:r>
      <w:r w:rsidR="00294334">
        <w:rPr>
          <w:rFonts w:asciiTheme="minorEastAsia" w:hAnsiTheme="minorEastAsia" w:hint="eastAsia"/>
          <w:sz w:val="24"/>
          <w:szCs w:val="24"/>
        </w:rPr>
        <w:t>２</w:t>
      </w:r>
      <w:r w:rsidRPr="00941EC0">
        <w:rPr>
          <w:rFonts w:asciiTheme="minorEastAsia" w:hAnsiTheme="minorEastAsia" w:hint="eastAsia"/>
          <w:sz w:val="24"/>
          <w:szCs w:val="24"/>
        </w:rPr>
        <w:t>第</w:t>
      </w:r>
      <w:r w:rsidR="00294334">
        <w:rPr>
          <w:rFonts w:asciiTheme="minorEastAsia" w:hAnsiTheme="minorEastAsia" w:hint="eastAsia"/>
          <w:sz w:val="24"/>
          <w:szCs w:val="24"/>
        </w:rPr>
        <w:t>２</w:t>
      </w:r>
      <w:r w:rsidRPr="00941EC0">
        <w:rPr>
          <w:rFonts w:asciiTheme="minorEastAsia" w:hAnsiTheme="minorEastAsia" w:hint="eastAsia"/>
          <w:sz w:val="24"/>
          <w:szCs w:val="24"/>
        </w:rPr>
        <w:t>項に規定する政令で定める者又は</w:t>
      </w:r>
      <w:r w:rsidR="00294334">
        <w:rPr>
          <w:rFonts w:asciiTheme="minorEastAsia" w:hAnsiTheme="minorEastAsia" w:hint="eastAsia"/>
          <w:sz w:val="24"/>
          <w:szCs w:val="24"/>
        </w:rPr>
        <w:t>町</w:t>
      </w:r>
      <w:r w:rsidRPr="00941EC0">
        <w:rPr>
          <w:rFonts w:asciiTheme="minorEastAsia" w:hAnsiTheme="minorEastAsia" w:hint="eastAsia"/>
          <w:sz w:val="24"/>
          <w:szCs w:val="24"/>
        </w:rPr>
        <w:t>長が指定する研修受講者をいう。）の員数は、当該事業を適切に行うために必要と認められる数とする。</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２</w:t>
      </w:r>
      <w:r>
        <w:rPr>
          <w:rFonts w:asciiTheme="minorEastAsia" w:hAnsiTheme="minorEastAsia" w:hint="eastAsia"/>
          <w:sz w:val="24"/>
          <w:szCs w:val="24"/>
        </w:rPr>
        <w:t xml:space="preserve">　</w:t>
      </w:r>
      <w:r w:rsidRPr="00941EC0">
        <w:rPr>
          <w:rFonts w:asciiTheme="minorEastAsia" w:hAnsiTheme="minorEastAsia" w:hint="eastAsia"/>
          <w:sz w:val="24"/>
          <w:szCs w:val="24"/>
        </w:rPr>
        <w:t>事業者は、事業所ごとに、従業者のうち、利用者（当該事業者が指定訪問介護事業者（指定居宅サービス等の事業の人員、設備及び運営</w:t>
      </w:r>
      <w:r w:rsidR="00294334">
        <w:rPr>
          <w:rFonts w:asciiTheme="minorEastAsia" w:hAnsiTheme="minorEastAsia" w:hint="eastAsia"/>
          <w:sz w:val="24"/>
          <w:szCs w:val="24"/>
        </w:rPr>
        <w:t>に関する</w:t>
      </w:r>
      <w:r w:rsidR="00D97479">
        <w:rPr>
          <w:rFonts w:asciiTheme="minorEastAsia" w:hAnsiTheme="minorEastAsia" w:hint="eastAsia"/>
          <w:sz w:val="24"/>
          <w:szCs w:val="24"/>
        </w:rPr>
        <w:t>基準</w:t>
      </w:r>
      <w:r w:rsidRPr="00941EC0">
        <w:rPr>
          <w:rFonts w:asciiTheme="minorEastAsia" w:hAnsiTheme="minorEastAsia" w:hint="eastAsia"/>
          <w:sz w:val="24"/>
          <w:szCs w:val="24"/>
        </w:rPr>
        <w:t>（平成</w:t>
      </w:r>
      <w:r w:rsidR="00D97479">
        <w:rPr>
          <w:rFonts w:asciiTheme="minorEastAsia" w:hAnsiTheme="minorEastAsia" w:hint="eastAsia"/>
          <w:sz w:val="24"/>
          <w:szCs w:val="24"/>
        </w:rPr>
        <w:t>11</w:t>
      </w:r>
      <w:r w:rsidRPr="00941EC0">
        <w:rPr>
          <w:rFonts w:asciiTheme="minorEastAsia" w:hAnsiTheme="minorEastAsia" w:hint="eastAsia"/>
          <w:sz w:val="24"/>
          <w:szCs w:val="24"/>
        </w:rPr>
        <w:t>年</w:t>
      </w:r>
      <w:r w:rsidR="00D97479">
        <w:rPr>
          <w:rFonts w:asciiTheme="minorEastAsia" w:hAnsiTheme="minorEastAsia" w:hint="eastAsia"/>
          <w:sz w:val="24"/>
          <w:szCs w:val="24"/>
        </w:rPr>
        <w:t>厚生省令</w:t>
      </w:r>
      <w:r w:rsidRPr="00941EC0">
        <w:rPr>
          <w:rFonts w:asciiTheme="minorEastAsia" w:hAnsiTheme="minorEastAsia" w:hint="eastAsia"/>
          <w:sz w:val="24"/>
          <w:szCs w:val="24"/>
        </w:rPr>
        <w:t>第</w:t>
      </w:r>
      <w:r w:rsidR="00D97479">
        <w:rPr>
          <w:rFonts w:asciiTheme="minorEastAsia" w:hAnsiTheme="minorEastAsia" w:hint="eastAsia"/>
          <w:sz w:val="24"/>
          <w:szCs w:val="24"/>
        </w:rPr>
        <w:t>37</w:t>
      </w:r>
      <w:r w:rsidRPr="00941EC0">
        <w:rPr>
          <w:rFonts w:asciiTheme="minorEastAsia" w:hAnsiTheme="minorEastAsia" w:hint="eastAsia"/>
          <w:sz w:val="24"/>
          <w:szCs w:val="24"/>
        </w:rPr>
        <w:t>号。以下「指定居宅サービス等基準」という。）第</w:t>
      </w:r>
      <w:r w:rsidR="00D97479">
        <w:rPr>
          <w:rFonts w:asciiTheme="minorEastAsia" w:hAnsiTheme="minorEastAsia" w:hint="eastAsia"/>
          <w:sz w:val="24"/>
          <w:szCs w:val="24"/>
        </w:rPr>
        <w:t>５</w:t>
      </w:r>
      <w:r w:rsidRPr="00941EC0">
        <w:rPr>
          <w:rFonts w:asciiTheme="minorEastAsia" w:hAnsiTheme="minorEastAsia" w:hint="eastAsia"/>
          <w:sz w:val="24"/>
          <w:szCs w:val="24"/>
        </w:rPr>
        <w:t>条第</w:t>
      </w:r>
      <w:r w:rsidR="00294334">
        <w:rPr>
          <w:rFonts w:asciiTheme="minorEastAsia" w:hAnsiTheme="minorEastAsia" w:hint="eastAsia"/>
          <w:sz w:val="24"/>
          <w:szCs w:val="24"/>
        </w:rPr>
        <w:t>１</w:t>
      </w:r>
      <w:r w:rsidRPr="00941EC0">
        <w:rPr>
          <w:rFonts w:asciiTheme="minorEastAsia" w:hAnsiTheme="minorEastAsia" w:hint="eastAsia"/>
          <w:sz w:val="24"/>
          <w:szCs w:val="24"/>
        </w:rPr>
        <w:t>項に規定する指定訪問介護事業者をいう。以下同じ。）又は指定介護予防訪問介護事業者</w:t>
      </w:r>
      <w:r w:rsidR="00D97479" w:rsidRPr="00D97479">
        <w:rPr>
          <w:rFonts w:asciiTheme="minorEastAsia" w:hAnsiTheme="minorEastAsia" w:hint="eastAsia"/>
          <w:sz w:val="24"/>
          <w:szCs w:val="24"/>
        </w:rPr>
        <w:t>（介護保険法施行規則等の一部を改正する省令（平成27年厚</w:t>
      </w:r>
      <w:r w:rsidR="00D97479" w:rsidRPr="00D97479">
        <w:rPr>
          <w:rFonts w:asciiTheme="minorEastAsia" w:hAnsiTheme="minorEastAsia" w:hint="eastAsia"/>
          <w:sz w:val="24"/>
          <w:szCs w:val="24"/>
        </w:rPr>
        <w:lastRenderedPageBreak/>
        <w:t>生労働省令第４号）第５条の規定による改正前の指定介護予防サービス等の事業の人員、設備及び運営並びに指定介護予防サービス等に係る介護予防のための効果的な支援の方法に関する基準（平成18年厚生労働省令第35号。以下「旧指定介護予防サービス等基準」という。）第５条第１項に規定する指定介護予防訪問介護事業者をいう。以下同じ。）</w:t>
      </w:r>
      <w:r w:rsidRPr="00941EC0">
        <w:rPr>
          <w:rFonts w:asciiTheme="minorEastAsia" w:hAnsiTheme="minorEastAsia" w:hint="eastAsia"/>
          <w:sz w:val="24"/>
          <w:szCs w:val="24"/>
        </w:rPr>
        <w:t>の指</w:t>
      </w:r>
      <w:r w:rsidR="00D97479">
        <w:rPr>
          <w:rFonts w:asciiTheme="minorEastAsia" w:hAnsiTheme="minorEastAsia" w:hint="eastAsia"/>
          <w:sz w:val="24"/>
          <w:szCs w:val="24"/>
        </w:rPr>
        <w:t>定を併せて受け、かつ、訪問型サービス</w:t>
      </w:r>
      <w:r w:rsidR="0087057C">
        <w:rPr>
          <w:rFonts w:asciiTheme="minorEastAsia" w:hAnsiTheme="minorEastAsia" w:hint="eastAsia"/>
          <w:sz w:val="24"/>
          <w:szCs w:val="24"/>
        </w:rPr>
        <w:t>Ａ</w:t>
      </w:r>
      <w:r w:rsidR="00F43EB4">
        <w:rPr>
          <w:rFonts w:asciiTheme="minorEastAsia" w:hAnsiTheme="minorEastAsia" w:hint="eastAsia"/>
          <w:sz w:val="24"/>
          <w:szCs w:val="24"/>
        </w:rPr>
        <w:t>の事業</w:t>
      </w:r>
      <w:r w:rsidR="00D97479">
        <w:rPr>
          <w:rFonts w:asciiTheme="minorEastAsia" w:hAnsiTheme="minorEastAsia" w:hint="eastAsia"/>
          <w:sz w:val="24"/>
          <w:szCs w:val="24"/>
        </w:rPr>
        <w:t>と指定</w:t>
      </w:r>
      <w:r w:rsidRPr="00941EC0">
        <w:rPr>
          <w:rFonts w:asciiTheme="minorEastAsia" w:hAnsiTheme="minorEastAsia" w:hint="eastAsia"/>
          <w:sz w:val="24"/>
          <w:szCs w:val="24"/>
        </w:rPr>
        <w:t>訪問介護（指定居宅サービス等基準第</w:t>
      </w:r>
      <w:r w:rsidR="00D97479">
        <w:rPr>
          <w:rFonts w:asciiTheme="minorEastAsia" w:hAnsiTheme="minorEastAsia" w:hint="eastAsia"/>
          <w:sz w:val="24"/>
          <w:szCs w:val="24"/>
        </w:rPr>
        <w:t>３</w:t>
      </w:r>
      <w:r w:rsidRPr="00941EC0">
        <w:rPr>
          <w:rFonts w:asciiTheme="minorEastAsia" w:hAnsiTheme="minorEastAsia" w:hint="eastAsia"/>
          <w:sz w:val="24"/>
          <w:szCs w:val="24"/>
        </w:rPr>
        <w:t>条に規定する指定訪問介護をいう。以下同じ。）の事業又は訪問型サービス</w:t>
      </w:r>
      <w:r w:rsidR="0087057C">
        <w:rPr>
          <w:rFonts w:asciiTheme="minorEastAsia" w:hAnsiTheme="minorEastAsia" w:hint="eastAsia"/>
          <w:sz w:val="24"/>
          <w:szCs w:val="24"/>
        </w:rPr>
        <w:t>Ａ</w:t>
      </w:r>
      <w:r w:rsidR="00F43EB4">
        <w:rPr>
          <w:rFonts w:asciiTheme="minorEastAsia" w:hAnsiTheme="minorEastAsia" w:hint="eastAsia"/>
          <w:sz w:val="24"/>
          <w:szCs w:val="24"/>
        </w:rPr>
        <w:t>の事業</w:t>
      </w:r>
      <w:r w:rsidRPr="00941EC0">
        <w:rPr>
          <w:rFonts w:asciiTheme="minorEastAsia" w:hAnsiTheme="minorEastAsia" w:hint="eastAsia"/>
          <w:sz w:val="24"/>
          <w:szCs w:val="24"/>
        </w:rPr>
        <w:t>と指定介護予防訪問介護（</w:t>
      </w:r>
      <w:r w:rsidR="00D97479">
        <w:rPr>
          <w:rFonts w:asciiTheme="minorEastAsia" w:hAnsiTheme="minorEastAsia" w:hint="eastAsia"/>
          <w:sz w:val="24"/>
          <w:szCs w:val="24"/>
        </w:rPr>
        <w:t>旧</w:t>
      </w:r>
      <w:r w:rsidRPr="00941EC0">
        <w:rPr>
          <w:rFonts w:asciiTheme="minorEastAsia" w:hAnsiTheme="minorEastAsia" w:hint="eastAsia"/>
          <w:sz w:val="24"/>
          <w:szCs w:val="24"/>
        </w:rPr>
        <w:t>指定介護予防サービス等基準第</w:t>
      </w:r>
      <w:r w:rsidR="00D97479">
        <w:rPr>
          <w:rFonts w:asciiTheme="minorEastAsia" w:hAnsiTheme="minorEastAsia" w:hint="eastAsia"/>
          <w:sz w:val="24"/>
          <w:szCs w:val="24"/>
        </w:rPr>
        <w:t>４</w:t>
      </w:r>
      <w:r w:rsidRPr="00941EC0">
        <w:rPr>
          <w:rFonts w:asciiTheme="minorEastAsia" w:hAnsiTheme="minorEastAsia" w:hint="eastAsia"/>
          <w:sz w:val="24"/>
          <w:szCs w:val="24"/>
        </w:rPr>
        <w:t>条に規定する指定介護予防訪問介護をいう。以下同じ。）の事業が同一の事業所において一体的に運営されている場合にあっては、当該事業所における訪問型サービス</w:t>
      </w:r>
      <w:r w:rsidR="0087057C">
        <w:rPr>
          <w:rFonts w:asciiTheme="minorEastAsia" w:hAnsiTheme="minorEastAsia" w:hint="eastAsia"/>
          <w:sz w:val="24"/>
          <w:szCs w:val="24"/>
        </w:rPr>
        <w:t>Ａ</w:t>
      </w:r>
      <w:r w:rsidRPr="00941EC0">
        <w:rPr>
          <w:rFonts w:asciiTheme="minorEastAsia" w:hAnsiTheme="minorEastAsia" w:hint="eastAsia"/>
          <w:sz w:val="24"/>
          <w:szCs w:val="24"/>
        </w:rPr>
        <w:t>及び指定訪問介護の利用者又は訪問型サービス</w:t>
      </w:r>
      <w:r w:rsidR="0087057C">
        <w:rPr>
          <w:rFonts w:asciiTheme="minorEastAsia" w:hAnsiTheme="minorEastAsia" w:hint="eastAsia"/>
          <w:sz w:val="24"/>
          <w:szCs w:val="24"/>
        </w:rPr>
        <w:t>Ａ</w:t>
      </w:r>
      <w:r w:rsidRPr="00941EC0">
        <w:rPr>
          <w:rFonts w:asciiTheme="minorEastAsia" w:hAnsiTheme="minorEastAsia" w:hint="eastAsia"/>
          <w:sz w:val="24"/>
          <w:szCs w:val="24"/>
        </w:rPr>
        <w:t>及び指定介護予防訪問介護の利用者。以下この条において同じ。）の数に応じ必要と認められる数の者を訪問事業責任者としなければならない。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３</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前項の利用者の数は、前</w:t>
      </w:r>
      <w:r w:rsidR="0087057C">
        <w:rPr>
          <w:rFonts w:asciiTheme="minorEastAsia" w:hAnsiTheme="minorEastAsia" w:hint="eastAsia"/>
          <w:sz w:val="24"/>
          <w:szCs w:val="24"/>
        </w:rPr>
        <w:t>３</w:t>
      </w:r>
      <w:r w:rsidRPr="00941EC0">
        <w:rPr>
          <w:rFonts w:asciiTheme="minorEastAsia" w:hAnsiTheme="minorEastAsia" w:hint="eastAsia"/>
          <w:sz w:val="24"/>
          <w:szCs w:val="24"/>
        </w:rPr>
        <w:t>月の平均値とする。ただし、新規に指定を受ける場合は、推定の数による。</w:t>
      </w:r>
    </w:p>
    <w:p w:rsidR="00941EC0" w:rsidRPr="00941EC0" w:rsidRDefault="00941EC0" w:rsidP="0087057C">
      <w:pPr>
        <w:ind w:left="257" w:hangingChars="100" w:hanging="257"/>
        <w:rPr>
          <w:rFonts w:asciiTheme="minorEastAsia" w:hAnsiTheme="minorEastAsia"/>
          <w:sz w:val="24"/>
          <w:szCs w:val="24"/>
        </w:rPr>
      </w:pPr>
      <w:r w:rsidRPr="00941EC0">
        <w:rPr>
          <w:rFonts w:asciiTheme="minorEastAsia" w:hAnsiTheme="minorEastAsia" w:hint="eastAsia"/>
          <w:sz w:val="24"/>
          <w:szCs w:val="24"/>
        </w:rPr>
        <w:t>４</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第</w:t>
      </w:r>
      <w:r w:rsidR="0087057C">
        <w:rPr>
          <w:rFonts w:asciiTheme="minorEastAsia" w:hAnsiTheme="minorEastAsia" w:hint="eastAsia"/>
          <w:sz w:val="24"/>
          <w:szCs w:val="24"/>
        </w:rPr>
        <w:t>２</w:t>
      </w:r>
      <w:r w:rsidRPr="00941EC0">
        <w:rPr>
          <w:rFonts w:asciiTheme="minorEastAsia" w:hAnsiTheme="minorEastAsia" w:hint="eastAsia"/>
          <w:sz w:val="24"/>
          <w:szCs w:val="24"/>
        </w:rPr>
        <w:t>項の訪問事業責任者は</w:t>
      </w:r>
      <w:r w:rsidR="0087057C">
        <w:rPr>
          <w:rFonts w:asciiTheme="minorEastAsia" w:hAnsiTheme="minorEastAsia" w:hint="eastAsia"/>
          <w:sz w:val="24"/>
          <w:szCs w:val="24"/>
        </w:rPr>
        <w:t>、</w:t>
      </w:r>
      <w:r w:rsidRPr="00941EC0">
        <w:rPr>
          <w:rFonts w:asciiTheme="minorEastAsia" w:hAnsiTheme="minorEastAsia" w:hint="eastAsia"/>
          <w:sz w:val="24"/>
          <w:szCs w:val="24"/>
        </w:rPr>
        <w:t>介護福祉士その他厚生労働大臣が定める者又は</w:t>
      </w:r>
      <w:r w:rsidR="0087057C">
        <w:rPr>
          <w:rFonts w:asciiTheme="minorEastAsia" w:hAnsiTheme="minorEastAsia" w:hint="eastAsia"/>
          <w:sz w:val="24"/>
          <w:szCs w:val="24"/>
        </w:rPr>
        <w:t>町</w:t>
      </w:r>
      <w:r w:rsidRPr="00941EC0">
        <w:rPr>
          <w:rFonts w:asciiTheme="minorEastAsia" w:hAnsiTheme="minorEastAsia" w:hint="eastAsia"/>
          <w:sz w:val="24"/>
          <w:szCs w:val="24"/>
        </w:rPr>
        <w:t>長が指定する研修受講者であって、訪問型サービス</w:t>
      </w:r>
      <w:r w:rsidR="0087057C">
        <w:rPr>
          <w:rFonts w:asciiTheme="minorEastAsia" w:hAnsiTheme="minorEastAsia" w:hint="eastAsia"/>
          <w:sz w:val="24"/>
          <w:szCs w:val="24"/>
        </w:rPr>
        <w:t>Ａ</w:t>
      </w:r>
      <w:r w:rsidRPr="00941EC0">
        <w:rPr>
          <w:rFonts w:asciiTheme="minorEastAsia" w:hAnsiTheme="minorEastAsia" w:hint="eastAsia"/>
          <w:sz w:val="24"/>
          <w:szCs w:val="24"/>
        </w:rPr>
        <w:t>に従事するものをもって充てなければならない。ただし、利用者に対する訪問型サービス</w:t>
      </w:r>
      <w:r w:rsidR="0087057C">
        <w:rPr>
          <w:rFonts w:asciiTheme="minorEastAsia" w:hAnsiTheme="minorEastAsia" w:hint="eastAsia"/>
          <w:sz w:val="24"/>
          <w:szCs w:val="24"/>
        </w:rPr>
        <w:t>Ａ</w:t>
      </w:r>
      <w:r w:rsidRPr="00941EC0">
        <w:rPr>
          <w:rFonts w:asciiTheme="minorEastAsia" w:hAnsiTheme="minorEastAsia" w:hint="eastAsia"/>
          <w:sz w:val="24"/>
          <w:szCs w:val="24"/>
        </w:rPr>
        <w:t>の提供に支障がない場合は、同一敷地内にある指定定期巡回・随時対応型訪問介護看護事業所（</w:t>
      </w:r>
      <w:r w:rsidR="0087057C">
        <w:rPr>
          <w:rFonts w:asciiTheme="minorEastAsia" w:hAnsiTheme="minorEastAsia" w:hint="eastAsia"/>
          <w:sz w:val="24"/>
          <w:szCs w:val="24"/>
        </w:rPr>
        <w:t>美里町</w:t>
      </w:r>
      <w:r w:rsidRPr="00941EC0">
        <w:rPr>
          <w:rFonts w:asciiTheme="minorEastAsia" w:hAnsiTheme="minorEastAsia" w:hint="eastAsia"/>
          <w:sz w:val="24"/>
          <w:szCs w:val="24"/>
        </w:rPr>
        <w:t>指定地域密着型サービスの事業の人員、設備及び運営に関する基準</w:t>
      </w:r>
      <w:r w:rsidR="0087057C">
        <w:rPr>
          <w:rFonts w:asciiTheme="minorEastAsia" w:hAnsiTheme="minorEastAsia" w:hint="eastAsia"/>
          <w:sz w:val="24"/>
          <w:szCs w:val="24"/>
        </w:rPr>
        <w:t>を定める条例</w:t>
      </w:r>
      <w:r w:rsidRPr="00941EC0">
        <w:rPr>
          <w:rFonts w:asciiTheme="minorEastAsia" w:hAnsiTheme="minorEastAsia" w:hint="eastAsia"/>
          <w:sz w:val="24"/>
          <w:szCs w:val="24"/>
        </w:rPr>
        <w:t>（平成</w:t>
      </w:r>
      <w:r w:rsidR="0087057C">
        <w:rPr>
          <w:rFonts w:asciiTheme="minorEastAsia" w:hAnsiTheme="minorEastAsia" w:hint="eastAsia"/>
          <w:sz w:val="24"/>
          <w:szCs w:val="24"/>
        </w:rPr>
        <w:t>25</w:t>
      </w:r>
      <w:r w:rsidRPr="00941EC0">
        <w:rPr>
          <w:rFonts w:asciiTheme="minorEastAsia" w:hAnsiTheme="minorEastAsia" w:hint="eastAsia"/>
          <w:sz w:val="24"/>
          <w:szCs w:val="24"/>
        </w:rPr>
        <w:t>年</w:t>
      </w:r>
      <w:r w:rsidR="0087057C">
        <w:rPr>
          <w:rFonts w:asciiTheme="minorEastAsia" w:hAnsiTheme="minorEastAsia" w:hint="eastAsia"/>
          <w:sz w:val="24"/>
          <w:szCs w:val="24"/>
        </w:rPr>
        <w:t>美里町条例</w:t>
      </w:r>
      <w:r w:rsidRPr="00941EC0">
        <w:rPr>
          <w:rFonts w:asciiTheme="minorEastAsia" w:hAnsiTheme="minorEastAsia" w:hint="eastAsia"/>
          <w:sz w:val="24"/>
          <w:szCs w:val="24"/>
        </w:rPr>
        <w:t>第</w:t>
      </w:r>
      <w:r w:rsidR="0087057C">
        <w:rPr>
          <w:rFonts w:asciiTheme="minorEastAsia" w:hAnsiTheme="minorEastAsia" w:hint="eastAsia"/>
          <w:sz w:val="24"/>
          <w:szCs w:val="24"/>
        </w:rPr>
        <w:t>２</w:t>
      </w:r>
      <w:r w:rsidRPr="00941EC0">
        <w:rPr>
          <w:rFonts w:asciiTheme="minorEastAsia" w:hAnsiTheme="minorEastAsia" w:hint="eastAsia"/>
          <w:sz w:val="24"/>
          <w:szCs w:val="24"/>
        </w:rPr>
        <w:t>号。「以下指定地域密着型サービス基準</w:t>
      </w:r>
      <w:r w:rsidR="0087057C">
        <w:rPr>
          <w:rFonts w:asciiTheme="minorEastAsia" w:hAnsiTheme="minorEastAsia" w:hint="eastAsia"/>
          <w:sz w:val="24"/>
          <w:szCs w:val="24"/>
        </w:rPr>
        <w:t>条例</w:t>
      </w:r>
      <w:r w:rsidRPr="00941EC0">
        <w:rPr>
          <w:rFonts w:asciiTheme="minorEastAsia" w:hAnsiTheme="minorEastAsia" w:hint="eastAsia"/>
          <w:sz w:val="24"/>
          <w:szCs w:val="24"/>
        </w:rPr>
        <w:t>」という。）第</w:t>
      </w:r>
      <w:r w:rsidR="0087057C">
        <w:rPr>
          <w:rFonts w:asciiTheme="minorEastAsia" w:hAnsiTheme="minorEastAsia" w:hint="eastAsia"/>
          <w:sz w:val="24"/>
          <w:szCs w:val="24"/>
        </w:rPr>
        <w:t>６</w:t>
      </w:r>
      <w:r w:rsidRPr="00941EC0">
        <w:rPr>
          <w:rFonts w:asciiTheme="minorEastAsia" w:hAnsiTheme="minorEastAsia" w:hint="eastAsia"/>
          <w:sz w:val="24"/>
          <w:szCs w:val="24"/>
        </w:rPr>
        <w:t>条第</w:t>
      </w:r>
      <w:r w:rsidR="0087057C">
        <w:rPr>
          <w:rFonts w:asciiTheme="minorEastAsia" w:hAnsiTheme="minorEastAsia" w:hint="eastAsia"/>
          <w:sz w:val="24"/>
          <w:szCs w:val="24"/>
        </w:rPr>
        <w:t>１</w:t>
      </w:r>
      <w:r w:rsidRPr="00941EC0">
        <w:rPr>
          <w:rFonts w:asciiTheme="minorEastAsia" w:hAnsiTheme="minorEastAsia" w:hint="eastAsia"/>
          <w:sz w:val="24"/>
          <w:szCs w:val="24"/>
        </w:rPr>
        <w:t>項に規定する指定定期巡回・随時対応型訪問介護看護事業所をいう。以下同じ。）又は指定夜間対応型訪問介護事業所（指定地域密着型サービス基準</w:t>
      </w:r>
      <w:r w:rsidR="0087057C">
        <w:rPr>
          <w:rFonts w:asciiTheme="minorEastAsia" w:hAnsiTheme="minorEastAsia" w:hint="eastAsia"/>
          <w:sz w:val="24"/>
          <w:szCs w:val="24"/>
        </w:rPr>
        <w:t>条例</w:t>
      </w:r>
      <w:r w:rsidRPr="00941EC0">
        <w:rPr>
          <w:rFonts w:asciiTheme="minorEastAsia" w:hAnsiTheme="minorEastAsia" w:hint="eastAsia"/>
          <w:sz w:val="24"/>
          <w:szCs w:val="24"/>
        </w:rPr>
        <w:t>第</w:t>
      </w:r>
      <w:r w:rsidR="0087057C">
        <w:rPr>
          <w:rFonts w:asciiTheme="minorEastAsia" w:hAnsiTheme="minorEastAsia" w:hint="eastAsia"/>
          <w:sz w:val="24"/>
          <w:szCs w:val="24"/>
        </w:rPr>
        <w:t>47</w:t>
      </w:r>
      <w:r w:rsidRPr="00941EC0">
        <w:rPr>
          <w:rFonts w:asciiTheme="minorEastAsia" w:hAnsiTheme="minorEastAsia" w:hint="eastAsia"/>
          <w:sz w:val="24"/>
          <w:szCs w:val="24"/>
        </w:rPr>
        <w:t>条第</w:t>
      </w:r>
      <w:r w:rsidR="0087057C">
        <w:rPr>
          <w:rFonts w:asciiTheme="minorEastAsia" w:hAnsiTheme="minorEastAsia" w:hint="eastAsia"/>
          <w:sz w:val="24"/>
          <w:szCs w:val="24"/>
        </w:rPr>
        <w:t>１</w:t>
      </w:r>
      <w:r w:rsidRPr="00941EC0">
        <w:rPr>
          <w:rFonts w:asciiTheme="minorEastAsia" w:hAnsiTheme="minorEastAsia" w:hint="eastAsia"/>
          <w:sz w:val="24"/>
          <w:szCs w:val="24"/>
        </w:rPr>
        <w:t>項に規定する指定夜間対応型訪問介護事業所をいう。）に従事することができる。</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５</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事業者が指定訪問介護事業者又は指定介護予防訪問介護事業者の指定を併せて受け、かつ、訪問型サービス</w:t>
      </w:r>
      <w:r w:rsidR="0087057C">
        <w:rPr>
          <w:rFonts w:asciiTheme="minorEastAsia" w:hAnsiTheme="minorEastAsia" w:hint="eastAsia"/>
          <w:sz w:val="24"/>
          <w:szCs w:val="24"/>
        </w:rPr>
        <w:t>Ａ</w:t>
      </w:r>
      <w:r w:rsidR="007F4E9F">
        <w:rPr>
          <w:rFonts w:asciiTheme="minorEastAsia" w:hAnsiTheme="minorEastAsia" w:hint="eastAsia"/>
          <w:sz w:val="24"/>
          <w:szCs w:val="24"/>
        </w:rPr>
        <w:t>の事業</w:t>
      </w:r>
      <w:r w:rsidRPr="00941EC0">
        <w:rPr>
          <w:rFonts w:asciiTheme="minorEastAsia" w:hAnsiTheme="minorEastAsia" w:hint="eastAsia"/>
          <w:sz w:val="24"/>
          <w:szCs w:val="24"/>
        </w:rPr>
        <w:t>と指定訪問介護</w:t>
      </w:r>
      <w:r w:rsidR="007F4E9F">
        <w:rPr>
          <w:rFonts w:asciiTheme="minorEastAsia" w:hAnsiTheme="minorEastAsia" w:hint="eastAsia"/>
          <w:sz w:val="24"/>
          <w:szCs w:val="24"/>
        </w:rPr>
        <w:t>の事業</w:t>
      </w:r>
      <w:r w:rsidRPr="00941EC0">
        <w:rPr>
          <w:rFonts w:asciiTheme="minorEastAsia" w:hAnsiTheme="minorEastAsia" w:hint="eastAsia"/>
          <w:sz w:val="24"/>
          <w:szCs w:val="24"/>
        </w:rPr>
        <w:t>又は訪問型サービス</w:t>
      </w:r>
      <w:r w:rsidR="0087057C">
        <w:rPr>
          <w:rFonts w:asciiTheme="minorEastAsia" w:hAnsiTheme="minorEastAsia" w:hint="eastAsia"/>
          <w:sz w:val="24"/>
          <w:szCs w:val="24"/>
        </w:rPr>
        <w:t>Ａ</w:t>
      </w:r>
      <w:r w:rsidR="007F4E9F">
        <w:rPr>
          <w:rFonts w:asciiTheme="minorEastAsia" w:hAnsiTheme="minorEastAsia" w:hint="eastAsia"/>
          <w:sz w:val="24"/>
          <w:szCs w:val="24"/>
        </w:rPr>
        <w:t>の事業</w:t>
      </w:r>
      <w:r w:rsidRPr="00941EC0">
        <w:rPr>
          <w:rFonts w:asciiTheme="minorEastAsia" w:hAnsiTheme="minorEastAsia" w:hint="eastAsia"/>
          <w:sz w:val="24"/>
          <w:szCs w:val="24"/>
        </w:rPr>
        <w:t>と指定介護予防訪問介護の事業が同一の事業所において一体的に運営されている場合については、指定居宅介護サービス等基準第</w:t>
      </w:r>
      <w:r w:rsidR="0087057C">
        <w:rPr>
          <w:rFonts w:asciiTheme="minorEastAsia" w:hAnsiTheme="minorEastAsia" w:hint="eastAsia"/>
          <w:sz w:val="24"/>
          <w:szCs w:val="24"/>
        </w:rPr>
        <w:t>５</w:t>
      </w:r>
      <w:r w:rsidRPr="00941EC0">
        <w:rPr>
          <w:rFonts w:asciiTheme="minorEastAsia" w:hAnsiTheme="minorEastAsia" w:hint="eastAsia"/>
          <w:sz w:val="24"/>
          <w:szCs w:val="24"/>
        </w:rPr>
        <w:t>条第</w:t>
      </w:r>
      <w:r w:rsidR="0087057C">
        <w:rPr>
          <w:rFonts w:asciiTheme="minorEastAsia" w:hAnsiTheme="minorEastAsia" w:hint="eastAsia"/>
          <w:sz w:val="24"/>
          <w:szCs w:val="24"/>
        </w:rPr>
        <w:t>１</w:t>
      </w:r>
      <w:r w:rsidRPr="00941EC0">
        <w:rPr>
          <w:rFonts w:asciiTheme="minorEastAsia" w:hAnsiTheme="minorEastAsia" w:hint="eastAsia"/>
          <w:sz w:val="24"/>
          <w:szCs w:val="24"/>
        </w:rPr>
        <w:t>項から第</w:t>
      </w:r>
      <w:r w:rsidR="0087057C">
        <w:rPr>
          <w:rFonts w:asciiTheme="minorEastAsia" w:hAnsiTheme="minorEastAsia" w:hint="eastAsia"/>
          <w:sz w:val="24"/>
          <w:szCs w:val="24"/>
        </w:rPr>
        <w:t>４</w:t>
      </w:r>
      <w:r w:rsidRPr="00941EC0">
        <w:rPr>
          <w:rFonts w:asciiTheme="minorEastAsia" w:hAnsiTheme="minorEastAsia" w:hint="eastAsia"/>
          <w:sz w:val="24"/>
          <w:szCs w:val="24"/>
        </w:rPr>
        <w:t>項まで又は指定介護予防サービス等基準第</w:t>
      </w:r>
      <w:r w:rsidR="0087057C">
        <w:rPr>
          <w:rFonts w:asciiTheme="minorEastAsia" w:hAnsiTheme="minorEastAsia" w:hint="eastAsia"/>
          <w:sz w:val="24"/>
          <w:szCs w:val="24"/>
        </w:rPr>
        <w:t>５</w:t>
      </w:r>
      <w:r w:rsidRPr="00941EC0">
        <w:rPr>
          <w:rFonts w:asciiTheme="minorEastAsia" w:hAnsiTheme="minorEastAsia" w:hint="eastAsia"/>
          <w:sz w:val="24"/>
          <w:szCs w:val="24"/>
        </w:rPr>
        <w:t>条第</w:t>
      </w:r>
      <w:r w:rsidR="0087057C">
        <w:rPr>
          <w:rFonts w:asciiTheme="minorEastAsia" w:hAnsiTheme="minorEastAsia" w:hint="eastAsia"/>
          <w:sz w:val="24"/>
          <w:szCs w:val="24"/>
        </w:rPr>
        <w:t>１</w:t>
      </w:r>
      <w:r w:rsidRPr="00941EC0">
        <w:rPr>
          <w:rFonts w:asciiTheme="minorEastAsia" w:hAnsiTheme="minorEastAsia" w:hint="eastAsia"/>
          <w:sz w:val="24"/>
          <w:szCs w:val="24"/>
        </w:rPr>
        <w:t>項から第</w:t>
      </w:r>
      <w:r w:rsidR="0087057C">
        <w:rPr>
          <w:rFonts w:asciiTheme="minorEastAsia" w:hAnsiTheme="minorEastAsia" w:hint="eastAsia"/>
          <w:sz w:val="24"/>
          <w:szCs w:val="24"/>
        </w:rPr>
        <w:t>４</w:t>
      </w:r>
      <w:r w:rsidRPr="00941EC0">
        <w:rPr>
          <w:rFonts w:asciiTheme="minorEastAsia" w:hAnsiTheme="minorEastAsia" w:hint="eastAsia"/>
          <w:sz w:val="24"/>
          <w:szCs w:val="24"/>
        </w:rPr>
        <w:t>項までに規定する人員に関する基準を満たすことをもって、前各項に規定する基準を満たしているものとみなすことができる。</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（管理者）</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６</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事業所ごとに専らその職務に従事する管理者を置かなければならない。ただし、事業所の管理上支障がない場合は、当該事業所の他の職務に従事し、又は同一敷地内にある他の事業所、施設等の職務に従事することができる。</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（設備、備品等）</w:t>
      </w:r>
    </w:p>
    <w:p w:rsidR="00941EC0" w:rsidRPr="00941EC0" w:rsidRDefault="00F42D4C" w:rsidP="00F42D4C">
      <w:pPr>
        <w:ind w:left="257" w:hangingChars="100" w:hanging="257"/>
        <w:rPr>
          <w:rFonts w:asciiTheme="minorEastAsia" w:hAnsiTheme="minorEastAsia"/>
          <w:sz w:val="24"/>
          <w:szCs w:val="24"/>
        </w:rPr>
      </w:pPr>
      <w:r>
        <w:rPr>
          <w:rFonts w:asciiTheme="minorEastAsia" w:hAnsiTheme="minorEastAsia" w:hint="eastAsia"/>
          <w:sz w:val="24"/>
          <w:szCs w:val="24"/>
        </w:rPr>
        <w:t>第７</w:t>
      </w:r>
      <w:r w:rsidR="00941EC0" w:rsidRPr="00941EC0">
        <w:rPr>
          <w:rFonts w:asciiTheme="minorEastAsia" w:hAnsiTheme="minorEastAsia" w:hint="eastAsia"/>
          <w:sz w:val="24"/>
          <w:szCs w:val="24"/>
        </w:rPr>
        <w:t>条</w:t>
      </w:r>
      <w:r>
        <w:rPr>
          <w:rFonts w:asciiTheme="minorEastAsia" w:hAnsiTheme="minorEastAsia" w:hint="eastAsia"/>
          <w:sz w:val="24"/>
          <w:szCs w:val="24"/>
        </w:rPr>
        <w:t xml:space="preserve">　</w:t>
      </w:r>
      <w:r w:rsidR="00941EC0" w:rsidRPr="00941EC0">
        <w:rPr>
          <w:rFonts w:asciiTheme="minorEastAsia" w:hAnsiTheme="minorEastAsia" w:hint="eastAsia"/>
          <w:sz w:val="24"/>
          <w:szCs w:val="24"/>
        </w:rPr>
        <w:t>事業所には、事業</w:t>
      </w:r>
      <w:r w:rsidR="0087057C">
        <w:rPr>
          <w:rFonts w:asciiTheme="minorEastAsia" w:hAnsiTheme="minorEastAsia" w:hint="eastAsia"/>
          <w:sz w:val="24"/>
          <w:szCs w:val="24"/>
        </w:rPr>
        <w:t>の</w:t>
      </w:r>
      <w:r w:rsidR="00941EC0" w:rsidRPr="00941EC0">
        <w:rPr>
          <w:rFonts w:asciiTheme="minorEastAsia" w:hAnsiTheme="minorEastAsia" w:hint="eastAsia"/>
          <w:sz w:val="24"/>
          <w:szCs w:val="24"/>
        </w:rPr>
        <w:t>運営を行うために必要な広さを有する専用の区画</w:t>
      </w:r>
      <w:r w:rsidR="00941EC0" w:rsidRPr="00941EC0">
        <w:rPr>
          <w:rFonts w:asciiTheme="minorEastAsia" w:hAnsiTheme="minorEastAsia" w:hint="eastAsia"/>
          <w:sz w:val="24"/>
          <w:szCs w:val="24"/>
        </w:rPr>
        <w:lastRenderedPageBreak/>
        <w:t>を設けるほか、訪問型サービス</w:t>
      </w:r>
      <w:r w:rsidR="001A04CF">
        <w:rPr>
          <w:rFonts w:asciiTheme="minorEastAsia" w:hAnsiTheme="minorEastAsia" w:hint="eastAsia"/>
          <w:sz w:val="24"/>
          <w:szCs w:val="24"/>
        </w:rPr>
        <w:t>Ａ</w:t>
      </w:r>
      <w:r w:rsidR="00941EC0" w:rsidRPr="00941EC0">
        <w:rPr>
          <w:rFonts w:asciiTheme="minorEastAsia" w:hAnsiTheme="minorEastAsia" w:hint="eastAsia"/>
          <w:sz w:val="24"/>
          <w:szCs w:val="24"/>
        </w:rPr>
        <w:t>の提供に必要な設備及び備品等を備えなければならない。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２</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事業者が指定訪問介護事業者又は指定介護予防訪問介護事業者の指定を併せて受け、かつ、訪問型サービス</w:t>
      </w:r>
      <w:r w:rsidR="001A04CF">
        <w:rPr>
          <w:rFonts w:asciiTheme="minorEastAsia" w:hAnsiTheme="minorEastAsia" w:hint="eastAsia"/>
          <w:sz w:val="24"/>
          <w:szCs w:val="24"/>
        </w:rPr>
        <w:t>Ａ</w:t>
      </w:r>
      <w:r w:rsidR="007F4E9F">
        <w:rPr>
          <w:rFonts w:asciiTheme="minorEastAsia" w:hAnsiTheme="minorEastAsia" w:hint="eastAsia"/>
          <w:sz w:val="24"/>
          <w:szCs w:val="24"/>
        </w:rPr>
        <w:t>の事業</w:t>
      </w:r>
      <w:r w:rsidRPr="00941EC0">
        <w:rPr>
          <w:rFonts w:asciiTheme="minorEastAsia" w:hAnsiTheme="minorEastAsia" w:hint="eastAsia"/>
          <w:sz w:val="24"/>
          <w:szCs w:val="24"/>
        </w:rPr>
        <w:t>と指定訪問介護の事業又は訪問型サービス</w:t>
      </w:r>
      <w:r w:rsidR="001A04CF">
        <w:rPr>
          <w:rFonts w:asciiTheme="minorEastAsia" w:hAnsiTheme="minorEastAsia" w:hint="eastAsia"/>
          <w:sz w:val="24"/>
          <w:szCs w:val="24"/>
        </w:rPr>
        <w:t>Ａ</w:t>
      </w:r>
      <w:r w:rsidR="007F4E9F">
        <w:rPr>
          <w:rFonts w:asciiTheme="minorEastAsia" w:hAnsiTheme="minorEastAsia" w:hint="eastAsia"/>
          <w:sz w:val="24"/>
          <w:szCs w:val="24"/>
        </w:rPr>
        <w:t>の事業</w:t>
      </w:r>
      <w:r w:rsidRPr="00941EC0">
        <w:rPr>
          <w:rFonts w:asciiTheme="minorEastAsia" w:hAnsiTheme="minorEastAsia" w:hint="eastAsia"/>
          <w:sz w:val="24"/>
          <w:szCs w:val="24"/>
        </w:rPr>
        <w:t>と指定介護予防訪問介護の事業とが同一の事業所において一体的に運営されている場合については、指定居宅サービス等基準第</w:t>
      </w:r>
      <w:r w:rsidR="00D30D91">
        <w:rPr>
          <w:rFonts w:asciiTheme="minorEastAsia" w:hAnsiTheme="minorEastAsia" w:hint="eastAsia"/>
          <w:sz w:val="24"/>
          <w:szCs w:val="24"/>
        </w:rPr>
        <w:t>７</w:t>
      </w:r>
      <w:r w:rsidRPr="00941EC0">
        <w:rPr>
          <w:rFonts w:asciiTheme="minorEastAsia" w:hAnsiTheme="minorEastAsia" w:hint="eastAsia"/>
          <w:sz w:val="24"/>
          <w:szCs w:val="24"/>
        </w:rPr>
        <w:t>条第</w:t>
      </w:r>
      <w:r w:rsidR="00D30D91">
        <w:rPr>
          <w:rFonts w:asciiTheme="minorEastAsia" w:hAnsiTheme="minorEastAsia" w:hint="eastAsia"/>
          <w:sz w:val="24"/>
          <w:szCs w:val="24"/>
        </w:rPr>
        <w:t>１</w:t>
      </w:r>
      <w:r w:rsidRPr="00941EC0">
        <w:rPr>
          <w:rFonts w:asciiTheme="minorEastAsia" w:hAnsiTheme="minorEastAsia" w:hint="eastAsia"/>
          <w:sz w:val="24"/>
          <w:szCs w:val="24"/>
        </w:rPr>
        <w:t>項又は指定介護予防サービス等基準第</w:t>
      </w:r>
      <w:r w:rsidR="00D30D91">
        <w:rPr>
          <w:rFonts w:asciiTheme="minorEastAsia" w:hAnsiTheme="minorEastAsia" w:hint="eastAsia"/>
          <w:sz w:val="24"/>
          <w:szCs w:val="24"/>
        </w:rPr>
        <w:t>７</w:t>
      </w:r>
      <w:r w:rsidRPr="00941EC0">
        <w:rPr>
          <w:rFonts w:asciiTheme="minorEastAsia" w:hAnsiTheme="minorEastAsia" w:hint="eastAsia"/>
          <w:sz w:val="24"/>
          <w:szCs w:val="24"/>
        </w:rPr>
        <w:t>条第</w:t>
      </w:r>
      <w:r w:rsidR="00D30D91">
        <w:rPr>
          <w:rFonts w:asciiTheme="minorEastAsia" w:hAnsiTheme="minorEastAsia" w:hint="eastAsia"/>
          <w:sz w:val="24"/>
          <w:szCs w:val="24"/>
        </w:rPr>
        <w:t>１</w:t>
      </w:r>
      <w:r w:rsidRPr="00941EC0">
        <w:rPr>
          <w:rFonts w:asciiTheme="minorEastAsia" w:hAnsiTheme="minorEastAsia" w:hint="eastAsia"/>
          <w:sz w:val="24"/>
          <w:szCs w:val="24"/>
        </w:rPr>
        <w:t>項に規定する設備に関する基準を満たすことをもって、前項に規定する基準を満たしているものとみなすことができる。</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（個別計画の作成）</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８</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訪問事業責任者は、必要に応じて、利用者の日常生活全般の状況及び希望を踏まえて、訪問型サービス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の目標、当該目標を達成するための具体的なサービスの内容、サービスの提供を行う期間等を記載した訪問型サービス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個別計画を作成するものとする。</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（同居家族に対するサービスの提供の禁止）</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９</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事業者は、従事者に、その同居の家族である利用者に対する訪問型サービス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の提供をさせてはならない。</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（内容及び手続の説明並びに同意）</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10</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事業者は、訪問型サービス</w:t>
      </w:r>
      <w:r w:rsidR="00D30D91">
        <w:rPr>
          <w:rFonts w:asciiTheme="minorEastAsia" w:hAnsiTheme="minorEastAsia" w:hint="eastAsia"/>
          <w:sz w:val="24"/>
          <w:szCs w:val="24"/>
        </w:rPr>
        <w:t>Ａ</w:t>
      </w:r>
      <w:r w:rsidR="00F42D4C">
        <w:rPr>
          <w:rFonts w:asciiTheme="minorEastAsia" w:hAnsiTheme="minorEastAsia" w:hint="eastAsia"/>
          <w:sz w:val="24"/>
          <w:szCs w:val="24"/>
        </w:rPr>
        <w:t>の提供の</w:t>
      </w:r>
      <w:r w:rsidRPr="00941EC0">
        <w:rPr>
          <w:rFonts w:asciiTheme="minorEastAsia" w:hAnsiTheme="minorEastAsia" w:hint="eastAsia"/>
          <w:sz w:val="24"/>
          <w:szCs w:val="24"/>
        </w:rPr>
        <w:t>開始に際し、あらかじめ、利用申込者又はその家族に対し、次条に規定する重要事項に関する規程の概要、従事者の勤務の体制その他の利用申込者のサービスの選択に資すると認められる重要事項を記した文書を交付して説明を行い、当該提供の開始について利用申込者の同意を得なければならない。</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（重要事項に関する規程の概要）</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11</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00D30D91">
        <w:rPr>
          <w:rFonts w:asciiTheme="minorEastAsia" w:hAnsiTheme="minorEastAsia" w:hint="eastAsia"/>
          <w:sz w:val="24"/>
          <w:szCs w:val="24"/>
        </w:rPr>
        <w:t>事業者は、</w:t>
      </w:r>
      <w:r w:rsidRPr="00941EC0">
        <w:rPr>
          <w:rFonts w:asciiTheme="minorEastAsia" w:hAnsiTheme="minorEastAsia" w:hint="eastAsia"/>
          <w:sz w:val="24"/>
          <w:szCs w:val="24"/>
        </w:rPr>
        <w:t>事業所ごとに、次に掲げる事業の運営についての重要事項に関する規程を定めておくものとする。</w:t>
      </w:r>
    </w:p>
    <w:p w:rsidR="00941EC0" w:rsidRPr="00941EC0" w:rsidRDefault="00F42D4C" w:rsidP="00F42D4C">
      <w:pPr>
        <w:ind w:firstLineChars="100" w:firstLine="257"/>
        <w:rPr>
          <w:rFonts w:asciiTheme="minorEastAsia" w:hAnsiTheme="minorEastAsia"/>
          <w:sz w:val="24"/>
          <w:szCs w:val="24"/>
        </w:rPr>
      </w:pPr>
      <w:r>
        <w:rPr>
          <w:rFonts w:asciiTheme="minorEastAsia" w:hAnsiTheme="minorEastAsia" w:hint="eastAsia"/>
          <w:sz w:val="24"/>
          <w:szCs w:val="24"/>
        </w:rPr>
        <w:t xml:space="preserve">(1)　</w:t>
      </w:r>
      <w:r w:rsidR="00941EC0" w:rsidRPr="00941EC0">
        <w:rPr>
          <w:rFonts w:asciiTheme="minorEastAsia" w:hAnsiTheme="minorEastAsia" w:hint="eastAsia"/>
          <w:sz w:val="24"/>
          <w:szCs w:val="24"/>
        </w:rPr>
        <w:t>営業日及び営業時間</w:t>
      </w:r>
    </w:p>
    <w:p w:rsidR="00941EC0" w:rsidRPr="00941EC0" w:rsidRDefault="00F42D4C" w:rsidP="00F42D4C">
      <w:pPr>
        <w:ind w:firstLineChars="100" w:firstLine="257"/>
        <w:rPr>
          <w:rFonts w:asciiTheme="minorEastAsia" w:hAnsiTheme="minorEastAsia"/>
          <w:sz w:val="24"/>
          <w:szCs w:val="24"/>
        </w:rPr>
      </w:pPr>
      <w:r>
        <w:rPr>
          <w:rFonts w:asciiTheme="minorEastAsia" w:hAnsiTheme="minorEastAsia" w:hint="eastAsia"/>
          <w:sz w:val="24"/>
          <w:szCs w:val="24"/>
        </w:rPr>
        <w:t xml:space="preserve">(2)　</w:t>
      </w:r>
      <w:r w:rsidR="00941EC0" w:rsidRPr="00941EC0">
        <w:rPr>
          <w:rFonts w:asciiTheme="minorEastAsia" w:hAnsiTheme="minorEastAsia" w:hint="eastAsia"/>
          <w:sz w:val="24"/>
          <w:szCs w:val="24"/>
        </w:rPr>
        <w:t>訪問型サービス</w:t>
      </w:r>
      <w:r w:rsidR="00D30D91">
        <w:rPr>
          <w:rFonts w:asciiTheme="minorEastAsia" w:hAnsiTheme="minorEastAsia" w:hint="eastAsia"/>
          <w:sz w:val="24"/>
          <w:szCs w:val="24"/>
        </w:rPr>
        <w:t>Ａ</w:t>
      </w:r>
      <w:r w:rsidR="00941EC0" w:rsidRPr="00941EC0">
        <w:rPr>
          <w:rFonts w:asciiTheme="minorEastAsia" w:hAnsiTheme="minorEastAsia" w:hint="eastAsia"/>
          <w:sz w:val="24"/>
          <w:szCs w:val="24"/>
        </w:rPr>
        <w:t>の利用料</w:t>
      </w:r>
    </w:p>
    <w:p w:rsidR="00941EC0" w:rsidRPr="00941EC0" w:rsidRDefault="00F42D4C" w:rsidP="00F42D4C">
      <w:pPr>
        <w:ind w:firstLineChars="100" w:firstLine="257"/>
        <w:rPr>
          <w:rFonts w:asciiTheme="minorEastAsia" w:hAnsiTheme="minorEastAsia"/>
          <w:sz w:val="24"/>
          <w:szCs w:val="24"/>
        </w:rPr>
      </w:pPr>
      <w:r>
        <w:rPr>
          <w:rFonts w:asciiTheme="minorEastAsia" w:hAnsiTheme="minorEastAsia" w:hint="eastAsia"/>
          <w:sz w:val="24"/>
          <w:szCs w:val="24"/>
        </w:rPr>
        <w:t xml:space="preserve">(3)　</w:t>
      </w:r>
      <w:r w:rsidR="00941EC0" w:rsidRPr="00941EC0">
        <w:rPr>
          <w:rFonts w:asciiTheme="minorEastAsia" w:hAnsiTheme="minorEastAsia" w:hint="eastAsia"/>
          <w:sz w:val="24"/>
          <w:szCs w:val="24"/>
        </w:rPr>
        <w:t>緊急時等における対応方法</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（衛生管理等）</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12</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事業者は、従事者の清潔の保持及び健康状態について、必要な管理を行わなければならない。</w:t>
      </w:r>
    </w:p>
    <w:p w:rsidR="00941EC0" w:rsidRPr="00941EC0" w:rsidRDefault="00941EC0" w:rsidP="00F43EB4">
      <w:pPr>
        <w:ind w:left="257" w:hangingChars="100" w:hanging="257"/>
        <w:rPr>
          <w:rFonts w:asciiTheme="minorEastAsia" w:hAnsiTheme="minorEastAsia"/>
          <w:sz w:val="24"/>
          <w:szCs w:val="24"/>
        </w:rPr>
      </w:pPr>
      <w:r w:rsidRPr="00941EC0">
        <w:rPr>
          <w:rFonts w:asciiTheme="minorEastAsia" w:hAnsiTheme="minorEastAsia" w:hint="eastAsia"/>
          <w:sz w:val="24"/>
          <w:szCs w:val="24"/>
        </w:rPr>
        <w:t>２</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事業者は、事業所の設備及び備品等について、衛生的な管理に努めなければならない。</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（秘密保持等）</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13</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事業所の従業者は、正当な理由なく、その業務上知り得た利用者又はその家族の秘密を漏らしてはならない。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２</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事業者は、当該事業所の従業者であった者が、正当な理由なく、その業務上知り得た利用者又はその家族の秘密を漏らすことがないよう、必要な措置を</w:t>
      </w:r>
      <w:r w:rsidRPr="00941EC0">
        <w:rPr>
          <w:rFonts w:asciiTheme="minorEastAsia" w:hAnsiTheme="minorEastAsia" w:hint="eastAsia"/>
          <w:sz w:val="24"/>
          <w:szCs w:val="24"/>
        </w:rPr>
        <w:lastRenderedPageBreak/>
        <w:t>講じなければならない。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３</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事業者は、サービス担当者会議（</w:t>
      </w:r>
      <w:r w:rsidR="00972D3F">
        <w:rPr>
          <w:rFonts w:asciiTheme="minorEastAsia" w:hAnsiTheme="minorEastAsia" w:hint="eastAsia"/>
          <w:sz w:val="24"/>
          <w:szCs w:val="24"/>
        </w:rPr>
        <w:t>美里町</w:t>
      </w:r>
      <w:r w:rsidRPr="00941EC0">
        <w:rPr>
          <w:rFonts w:asciiTheme="minorEastAsia" w:hAnsiTheme="minorEastAsia" w:hint="eastAsia"/>
          <w:sz w:val="24"/>
          <w:szCs w:val="24"/>
        </w:rPr>
        <w:t>指定介護予防支援等の事業の人員及び運営並びに指定介護予防支援等に係る介護予防のための効果的な支援の方法に関する基準</w:t>
      </w:r>
      <w:r w:rsidR="00972D3F">
        <w:rPr>
          <w:rFonts w:asciiTheme="minorEastAsia" w:hAnsiTheme="minorEastAsia" w:hint="eastAsia"/>
          <w:sz w:val="24"/>
          <w:szCs w:val="24"/>
        </w:rPr>
        <w:t>等を定める条例</w:t>
      </w:r>
      <w:r w:rsidRPr="00941EC0">
        <w:rPr>
          <w:rFonts w:asciiTheme="minorEastAsia" w:hAnsiTheme="minorEastAsia" w:hint="eastAsia"/>
          <w:sz w:val="24"/>
          <w:szCs w:val="24"/>
        </w:rPr>
        <w:t>（平成</w:t>
      </w:r>
      <w:r w:rsidR="00972D3F">
        <w:rPr>
          <w:rFonts w:asciiTheme="minorEastAsia" w:hAnsiTheme="minorEastAsia" w:hint="eastAsia"/>
          <w:sz w:val="24"/>
          <w:szCs w:val="24"/>
        </w:rPr>
        <w:t>26</w:t>
      </w:r>
      <w:r w:rsidRPr="00941EC0">
        <w:rPr>
          <w:rFonts w:asciiTheme="minorEastAsia" w:hAnsiTheme="minorEastAsia" w:hint="eastAsia"/>
          <w:sz w:val="24"/>
          <w:szCs w:val="24"/>
        </w:rPr>
        <w:t>年</w:t>
      </w:r>
      <w:r w:rsidR="00972D3F">
        <w:rPr>
          <w:rFonts w:asciiTheme="minorEastAsia" w:hAnsiTheme="minorEastAsia" w:hint="eastAsia"/>
          <w:sz w:val="24"/>
          <w:szCs w:val="24"/>
        </w:rPr>
        <w:t>美里町条例</w:t>
      </w:r>
      <w:r w:rsidRPr="00941EC0">
        <w:rPr>
          <w:rFonts w:asciiTheme="minorEastAsia" w:hAnsiTheme="minorEastAsia" w:hint="eastAsia"/>
          <w:sz w:val="24"/>
          <w:szCs w:val="24"/>
        </w:rPr>
        <w:t>第</w:t>
      </w:r>
      <w:r w:rsidR="00972D3F">
        <w:rPr>
          <w:rFonts w:asciiTheme="minorEastAsia" w:hAnsiTheme="minorEastAsia" w:hint="eastAsia"/>
          <w:sz w:val="24"/>
          <w:szCs w:val="24"/>
        </w:rPr>
        <w:t>24</w:t>
      </w:r>
      <w:r w:rsidRPr="00941EC0">
        <w:rPr>
          <w:rFonts w:asciiTheme="minorEastAsia" w:hAnsiTheme="minorEastAsia" w:hint="eastAsia"/>
          <w:sz w:val="24"/>
          <w:szCs w:val="24"/>
        </w:rPr>
        <w:t>号）第</w:t>
      </w:r>
      <w:r w:rsidR="00972D3F">
        <w:rPr>
          <w:rFonts w:asciiTheme="minorEastAsia" w:hAnsiTheme="minorEastAsia" w:hint="eastAsia"/>
          <w:sz w:val="24"/>
          <w:szCs w:val="24"/>
        </w:rPr>
        <w:t>32条</w:t>
      </w:r>
      <w:r w:rsidRPr="00941EC0">
        <w:rPr>
          <w:rFonts w:asciiTheme="minorEastAsia" w:hAnsiTheme="minorEastAsia" w:hint="eastAsia"/>
          <w:sz w:val="24"/>
          <w:szCs w:val="24"/>
        </w:rPr>
        <w:t>第</w:t>
      </w:r>
      <w:r w:rsidR="00972D3F">
        <w:rPr>
          <w:rFonts w:asciiTheme="minorEastAsia" w:hAnsiTheme="minorEastAsia" w:hint="eastAsia"/>
          <w:sz w:val="24"/>
          <w:szCs w:val="24"/>
        </w:rPr>
        <w:t>９</w:t>
      </w:r>
      <w:r w:rsidRPr="00941EC0">
        <w:rPr>
          <w:rFonts w:asciiTheme="minorEastAsia" w:hAnsiTheme="minorEastAsia" w:hint="eastAsia"/>
          <w:sz w:val="24"/>
          <w:szCs w:val="24"/>
        </w:rPr>
        <w:t>号に規定するサービス担当者会議をいう。）等において、利用者の個人情報を用いる場合は当該利用者の同意を、利用者の家族の個人情報を用いる場合は当該家族の同意を、あらかじめ文書により得ておかなければならない。</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（苦情への対応）</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14</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事業者は、提供した訪問型サービス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に係る利用者及びその家族からの苦情に迅速かつ適切に対応するために、苦情を受け付けるための窓口を設置する等の必要な措置を講じなければならない。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２</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事業者は、前項の苦情を受け付けた場合には、当該苦情の内容等を記録しなければならない。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３</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事業者は、提供した訪問型サービス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に関し、法第</w:t>
      </w:r>
      <w:r w:rsidR="00D97ED0">
        <w:rPr>
          <w:rFonts w:asciiTheme="minorEastAsia" w:hAnsiTheme="minorEastAsia" w:hint="eastAsia"/>
          <w:sz w:val="24"/>
          <w:szCs w:val="24"/>
        </w:rPr>
        <w:t>23</w:t>
      </w:r>
      <w:r w:rsidRPr="00941EC0">
        <w:rPr>
          <w:rFonts w:asciiTheme="minorEastAsia" w:hAnsiTheme="minorEastAsia" w:hint="eastAsia"/>
          <w:sz w:val="24"/>
          <w:szCs w:val="24"/>
        </w:rPr>
        <w:t>条の規定により</w:t>
      </w:r>
      <w:r w:rsidR="00D97ED0">
        <w:rPr>
          <w:rFonts w:asciiTheme="minorEastAsia" w:hAnsiTheme="minorEastAsia" w:hint="eastAsia"/>
          <w:sz w:val="24"/>
          <w:szCs w:val="24"/>
        </w:rPr>
        <w:t>町</w:t>
      </w:r>
      <w:r w:rsidRPr="00941EC0">
        <w:rPr>
          <w:rFonts w:asciiTheme="minorEastAsia" w:hAnsiTheme="minorEastAsia" w:hint="eastAsia"/>
          <w:sz w:val="24"/>
          <w:szCs w:val="24"/>
        </w:rPr>
        <w:t>が行う文書その他の物件の提出若しくは提示の求め又は</w:t>
      </w:r>
      <w:r w:rsidR="00D97ED0">
        <w:rPr>
          <w:rFonts w:asciiTheme="minorEastAsia" w:hAnsiTheme="minorEastAsia" w:hint="eastAsia"/>
          <w:sz w:val="24"/>
          <w:szCs w:val="24"/>
        </w:rPr>
        <w:t>町</w:t>
      </w:r>
      <w:r w:rsidRPr="00941EC0">
        <w:rPr>
          <w:rFonts w:asciiTheme="minorEastAsia" w:hAnsiTheme="minorEastAsia" w:hint="eastAsia"/>
          <w:sz w:val="24"/>
          <w:szCs w:val="24"/>
        </w:rPr>
        <w:t>の職員からの質問若しくは照会に応じ、及び利用者からの苦情に関して</w:t>
      </w:r>
      <w:r w:rsidR="00D97ED0">
        <w:rPr>
          <w:rFonts w:asciiTheme="minorEastAsia" w:hAnsiTheme="minorEastAsia" w:hint="eastAsia"/>
          <w:sz w:val="24"/>
          <w:szCs w:val="24"/>
        </w:rPr>
        <w:t>町</w:t>
      </w:r>
      <w:r w:rsidRPr="00941EC0">
        <w:rPr>
          <w:rFonts w:asciiTheme="minorEastAsia" w:hAnsiTheme="minorEastAsia" w:hint="eastAsia"/>
          <w:sz w:val="24"/>
          <w:szCs w:val="24"/>
        </w:rPr>
        <w:t>が行う調査に協力するとともに、</w:t>
      </w:r>
      <w:r w:rsidR="00D97ED0">
        <w:rPr>
          <w:rFonts w:asciiTheme="minorEastAsia" w:hAnsiTheme="minorEastAsia" w:hint="eastAsia"/>
          <w:sz w:val="24"/>
          <w:szCs w:val="24"/>
        </w:rPr>
        <w:t>町</w:t>
      </w:r>
      <w:r w:rsidRPr="00941EC0">
        <w:rPr>
          <w:rFonts w:asciiTheme="minorEastAsia" w:hAnsiTheme="minorEastAsia" w:hint="eastAsia"/>
          <w:sz w:val="24"/>
          <w:szCs w:val="24"/>
        </w:rPr>
        <w:t>から指導又は助言を受けた場合においては、当該指導又は助言に従って必要な改善を行わなければならない。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４</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w:t>
      </w:r>
      <w:r w:rsidR="00D97ED0">
        <w:rPr>
          <w:rFonts w:asciiTheme="minorEastAsia" w:hAnsiTheme="minorEastAsia" w:hint="eastAsia"/>
          <w:sz w:val="24"/>
          <w:szCs w:val="24"/>
        </w:rPr>
        <w:t>町</w:t>
      </w:r>
      <w:r w:rsidRPr="00941EC0">
        <w:rPr>
          <w:rFonts w:asciiTheme="minorEastAsia" w:hAnsiTheme="minorEastAsia" w:hint="eastAsia"/>
          <w:sz w:val="24"/>
          <w:szCs w:val="24"/>
        </w:rPr>
        <w:t>から求めがあった場合には、前項の改善の内容を</w:t>
      </w:r>
      <w:r w:rsidR="00D97ED0">
        <w:rPr>
          <w:rFonts w:asciiTheme="minorEastAsia" w:hAnsiTheme="minorEastAsia" w:hint="eastAsia"/>
          <w:sz w:val="24"/>
          <w:szCs w:val="24"/>
        </w:rPr>
        <w:t>町</w:t>
      </w:r>
      <w:r w:rsidRPr="00941EC0">
        <w:rPr>
          <w:rFonts w:asciiTheme="minorEastAsia" w:hAnsiTheme="minorEastAsia" w:hint="eastAsia"/>
          <w:sz w:val="24"/>
          <w:szCs w:val="24"/>
        </w:rPr>
        <w:t>に報告しなければならない。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５</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事業者は、提供した訪問型サービス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に係る利用者からの苦情に関して国民健康保険団体連合会（国民健康保険法（昭和</w:t>
      </w:r>
      <w:r w:rsidR="00D97ED0">
        <w:rPr>
          <w:rFonts w:asciiTheme="minorEastAsia" w:hAnsiTheme="minorEastAsia" w:hint="eastAsia"/>
          <w:sz w:val="24"/>
          <w:szCs w:val="24"/>
        </w:rPr>
        <w:t>33</w:t>
      </w:r>
      <w:r w:rsidRPr="00941EC0">
        <w:rPr>
          <w:rFonts w:asciiTheme="minorEastAsia" w:hAnsiTheme="minorEastAsia" w:hint="eastAsia"/>
          <w:sz w:val="24"/>
          <w:szCs w:val="24"/>
        </w:rPr>
        <w:t>年法律第</w:t>
      </w:r>
      <w:r w:rsidR="00D97ED0">
        <w:rPr>
          <w:rFonts w:asciiTheme="minorEastAsia" w:hAnsiTheme="minorEastAsia" w:hint="eastAsia"/>
          <w:sz w:val="24"/>
          <w:szCs w:val="24"/>
        </w:rPr>
        <w:t>192</w:t>
      </w:r>
      <w:r w:rsidRPr="00941EC0">
        <w:rPr>
          <w:rFonts w:asciiTheme="minorEastAsia" w:hAnsiTheme="minorEastAsia" w:hint="eastAsia"/>
          <w:sz w:val="24"/>
          <w:szCs w:val="24"/>
        </w:rPr>
        <w:t>号）第</w:t>
      </w:r>
      <w:r w:rsidR="00D97ED0">
        <w:rPr>
          <w:rFonts w:asciiTheme="minorEastAsia" w:hAnsiTheme="minorEastAsia" w:hint="eastAsia"/>
          <w:sz w:val="24"/>
          <w:szCs w:val="24"/>
        </w:rPr>
        <w:t>45</w:t>
      </w:r>
      <w:r w:rsidRPr="00941EC0">
        <w:rPr>
          <w:rFonts w:asciiTheme="minorEastAsia" w:hAnsiTheme="minorEastAsia" w:hint="eastAsia"/>
          <w:sz w:val="24"/>
          <w:szCs w:val="24"/>
        </w:rPr>
        <w:t>条第</w:t>
      </w:r>
      <w:r w:rsidR="00D97ED0">
        <w:rPr>
          <w:rFonts w:asciiTheme="minorEastAsia" w:hAnsiTheme="minorEastAsia" w:hint="eastAsia"/>
          <w:sz w:val="24"/>
          <w:szCs w:val="24"/>
        </w:rPr>
        <w:t>５</w:t>
      </w:r>
      <w:r w:rsidRPr="00941EC0">
        <w:rPr>
          <w:rFonts w:asciiTheme="minorEastAsia" w:hAnsiTheme="minorEastAsia" w:hint="eastAsia"/>
          <w:sz w:val="24"/>
          <w:szCs w:val="24"/>
        </w:rPr>
        <w:t>項に規定する国民健康保険団体連合会をいう。以下同じ。）が行う法第</w:t>
      </w:r>
      <w:r w:rsidR="00D97ED0">
        <w:rPr>
          <w:rFonts w:asciiTheme="minorEastAsia" w:hAnsiTheme="minorEastAsia" w:hint="eastAsia"/>
          <w:sz w:val="24"/>
          <w:szCs w:val="24"/>
        </w:rPr>
        <w:t>176</w:t>
      </w:r>
      <w:r w:rsidRPr="00941EC0">
        <w:rPr>
          <w:rFonts w:asciiTheme="minorEastAsia" w:hAnsiTheme="minorEastAsia" w:hint="eastAsia"/>
          <w:sz w:val="24"/>
          <w:szCs w:val="24"/>
        </w:rPr>
        <w:t>条第</w:t>
      </w:r>
      <w:r w:rsidR="00D97ED0">
        <w:rPr>
          <w:rFonts w:asciiTheme="minorEastAsia" w:hAnsiTheme="minorEastAsia" w:hint="eastAsia"/>
          <w:sz w:val="24"/>
          <w:szCs w:val="24"/>
        </w:rPr>
        <w:t>１</w:t>
      </w:r>
      <w:r w:rsidRPr="00941EC0">
        <w:rPr>
          <w:rFonts w:asciiTheme="minorEastAsia" w:hAnsiTheme="minorEastAsia" w:hint="eastAsia"/>
          <w:sz w:val="24"/>
          <w:szCs w:val="24"/>
        </w:rPr>
        <w:t>項第</w:t>
      </w:r>
      <w:r w:rsidR="00D97ED0">
        <w:rPr>
          <w:rFonts w:asciiTheme="minorEastAsia" w:hAnsiTheme="minorEastAsia" w:hint="eastAsia"/>
          <w:sz w:val="24"/>
          <w:szCs w:val="24"/>
        </w:rPr>
        <w:t>３</w:t>
      </w:r>
      <w:r w:rsidRPr="00941EC0">
        <w:rPr>
          <w:rFonts w:asciiTheme="minorEastAsia" w:hAnsiTheme="minorEastAsia" w:hint="eastAsia"/>
          <w:sz w:val="24"/>
          <w:szCs w:val="24"/>
        </w:rPr>
        <w:t>号の調査に協力するとともに、国民健康保険団体連合会から同号の指導又は助言を受けた場合においては、当該指導又は助言に従って必要な改善を行わなければならない。</w:t>
      </w:r>
    </w:p>
    <w:p w:rsidR="00941EC0" w:rsidRPr="00941EC0" w:rsidRDefault="00941EC0" w:rsidP="00F42D4C">
      <w:pPr>
        <w:ind w:left="257" w:hangingChars="100" w:hanging="257"/>
        <w:rPr>
          <w:rFonts w:asciiTheme="minorEastAsia" w:hAnsiTheme="minorEastAsia"/>
          <w:sz w:val="24"/>
          <w:szCs w:val="24"/>
        </w:rPr>
      </w:pPr>
      <w:r w:rsidRPr="00941EC0">
        <w:rPr>
          <w:rFonts w:asciiTheme="minorEastAsia" w:hAnsiTheme="minorEastAsia" w:hint="eastAsia"/>
          <w:sz w:val="24"/>
          <w:szCs w:val="24"/>
        </w:rPr>
        <w:t>６</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事業者は、国民健康保険団体連合会から求めがあった場合には、前項の改善の内容を国民健康保険団体連合会に報告しなければならない。</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（事故発生時の対応）</w:t>
      </w:r>
    </w:p>
    <w:p w:rsidR="00941EC0" w:rsidRPr="00941EC0" w:rsidRDefault="00941EC0" w:rsidP="00D97ED0">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15</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事業者は、利用者に対する訪問型サービス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の提供により事故が発生した場合は、町、当該利用者の家族、当該利用者に係る介護予防ケアマネジメントを行う地域包括支援センター等に連絡を行うとともに、必要な措置を講じなければならない。</w:t>
      </w:r>
    </w:p>
    <w:p w:rsidR="00941EC0" w:rsidRPr="00941EC0" w:rsidRDefault="00941EC0" w:rsidP="00D97ED0">
      <w:pPr>
        <w:ind w:left="257" w:hangingChars="100" w:hanging="257"/>
        <w:rPr>
          <w:rFonts w:asciiTheme="minorEastAsia" w:hAnsiTheme="minorEastAsia"/>
          <w:sz w:val="24"/>
          <w:szCs w:val="24"/>
        </w:rPr>
      </w:pPr>
      <w:r w:rsidRPr="00941EC0">
        <w:rPr>
          <w:rFonts w:asciiTheme="minorEastAsia" w:hAnsiTheme="minorEastAsia" w:hint="eastAsia"/>
          <w:sz w:val="24"/>
          <w:szCs w:val="24"/>
        </w:rPr>
        <w:t>２</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事業者は、前項の事故の状況及び事故に際して行った処置について記録しなければならない。</w:t>
      </w:r>
    </w:p>
    <w:p w:rsidR="00941EC0" w:rsidRPr="00941EC0" w:rsidRDefault="00941EC0" w:rsidP="00D97ED0">
      <w:pPr>
        <w:ind w:left="257" w:hangingChars="100" w:hanging="257"/>
        <w:rPr>
          <w:rFonts w:asciiTheme="minorEastAsia" w:hAnsiTheme="minorEastAsia"/>
          <w:sz w:val="24"/>
          <w:szCs w:val="24"/>
        </w:rPr>
      </w:pPr>
      <w:r w:rsidRPr="00941EC0">
        <w:rPr>
          <w:rFonts w:asciiTheme="minorEastAsia" w:hAnsiTheme="minorEastAsia" w:hint="eastAsia"/>
          <w:sz w:val="24"/>
          <w:szCs w:val="24"/>
        </w:rPr>
        <w:t>３</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事業者は、利用者に対する訪問型サービス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の提供により賠償すべき事故が発生した場合は、損害賠償を速やかに行わなければならない。</w:t>
      </w:r>
    </w:p>
    <w:p w:rsidR="00941EC0" w:rsidRPr="00941EC0" w:rsidRDefault="00941EC0" w:rsidP="00F42D4C">
      <w:pPr>
        <w:ind w:firstLineChars="100" w:firstLine="257"/>
        <w:rPr>
          <w:rFonts w:asciiTheme="minorEastAsia" w:hAnsiTheme="minorEastAsia"/>
          <w:sz w:val="24"/>
          <w:szCs w:val="24"/>
        </w:rPr>
      </w:pPr>
      <w:r w:rsidRPr="00941EC0">
        <w:rPr>
          <w:rFonts w:asciiTheme="minorEastAsia" w:hAnsiTheme="minorEastAsia" w:hint="eastAsia"/>
          <w:sz w:val="24"/>
          <w:szCs w:val="24"/>
        </w:rPr>
        <w:t>（事業の廃止又は休止の届出及び便宜の提供）</w:t>
      </w:r>
    </w:p>
    <w:p w:rsidR="00941EC0" w:rsidRPr="00941EC0" w:rsidRDefault="00941EC0" w:rsidP="00D97ED0">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F42D4C">
        <w:rPr>
          <w:rFonts w:asciiTheme="minorEastAsia" w:hAnsiTheme="minorEastAsia" w:hint="eastAsia"/>
          <w:sz w:val="24"/>
          <w:szCs w:val="24"/>
        </w:rPr>
        <w:t>16</w:t>
      </w:r>
      <w:r w:rsidRPr="00941EC0">
        <w:rPr>
          <w:rFonts w:asciiTheme="minorEastAsia" w:hAnsiTheme="minorEastAsia" w:hint="eastAsia"/>
          <w:sz w:val="24"/>
          <w:szCs w:val="24"/>
        </w:rPr>
        <w:t>条</w:t>
      </w:r>
      <w:r w:rsidR="00F42D4C">
        <w:rPr>
          <w:rFonts w:asciiTheme="minorEastAsia" w:hAnsiTheme="minorEastAsia" w:hint="eastAsia"/>
          <w:sz w:val="24"/>
          <w:szCs w:val="24"/>
        </w:rPr>
        <w:t xml:space="preserve">　</w:t>
      </w:r>
      <w:r w:rsidRPr="00941EC0">
        <w:rPr>
          <w:rFonts w:asciiTheme="minorEastAsia" w:hAnsiTheme="minorEastAsia" w:hint="eastAsia"/>
          <w:sz w:val="24"/>
          <w:szCs w:val="24"/>
        </w:rPr>
        <w:t>事業者は、当該訪問型サービス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の事業を廃止し、又は休止しようと</w:t>
      </w:r>
      <w:r w:rsidRPr="00941EC0">
        <w:rPr>
          <w:rFonts w:asciiTheme="minorEastAsia" w:hAnsiTheme="minorEastAsia" w:hint="eastAsia"/>
          <w:sz w:val="24"/>
          <w:szCs w:val="24"/>
        </w:rPr>
        <w:lastRenderedPageBreak/>
        <w:t>するときは、その廃止又は休止の日の</w:t>
      </w:r>
      <w:r w:rsidR="00D97ED0">
        <w:rPr>
          <w:rFonts w:asciiTheme="minorEastAsia" w:hAnsiTheme="minorEastAsia" w:hint="eastAsia"/>
          <w:sz w:val="24"/>
          <w:szCs w:val="24"/>
        </w:rPr>
        <w:t>１</w:t>
      </w:r>
      <w:r w:rsidRPr="00941EC0">
        <w:rPr>
          <w:rFonts w:asciiTheme="minorEastAsia" w:hAnsiTheme="minorEastAsia" w:hint="eastAsia"/>
          <w:sz w:val="24"/>
          <w:szCs w:val="24"/>
        </w:rPr>
        <w:t>月前までに、次に掲げる事項を</w:t>
      </w:r>
      <w:r w:rsidR="00D97ED0">
        <w:rPr>
          <w:rFonts w:asciiTheme="minorEastAsia" w:hAnsiTheme="minorEastAsia" w:hint="eastAsia"/>
          <w:sz w:val="24"/>
          <w:szCs w:val="24"/>
        </w:rPr>
        <w:t>町</w:t>
      </w:r>
      <w:r w:rsidRPr="00941EC0">
        <w:rPr>
          <w:rFonts w:asciiTheme="minorEastAsia" w:hAnsiTheme="minorEastAsia" w:hint="eastAsia"/>
          <w:sz w:val="24"/>
          <w:szCs w:val="24"/>
        </w:rPr>
        <w:t>長へ届け出なければならない。</w:t>
      </w:r>
    </w:p>
    <w:p w:rsidR="00941EC0" w:rsidRPr="00941EC0" w:rsidRDefault="00D97ED0" w:rsidP="00D97ED0">
      <w:pPr>
        <w:ind w:firstLineChars="100" w:firstLine="257"/>
        <w:rPr>
          <w:rFonts w:asciiTheme="minorEastAsia" w:hAnsiTheme="minorEastAsia"/>
          <w:sz w:val="24"/>
          <w:szCs w:val="24"/>
        </w:rPr>
      </w:pPr>
      <w:r>
        <w:rPr>
          <w:rFonts w:asciiTheme="minorEastAsia" w:hAnsiTheme="minorEastAsia" w:hint="eastAsia"/>
          <w:sz w:val="24"/>
          <w:szCs w:val="24"/>
        </w:rPr>
        <w:t xml:space="preserve">(1)　</w:t>
      </w:r>
      <w:r w:rsidR="00941EC0" w:rsidRPr="00941EC0">
        <w:rPr>
          <w:rFonts w:asciiTheme="minorEastAsia" w:hAnsiTheme="minorEastAsia" w:hint="eastAsia"/>
          <w:sz w:val="24"/>
          <w:szCs w:val="24"/>
        </w:rPr>
        <w:t>廃止し、又は休止しようとする年月日</w:t>
      </w:r>
    </w:p>
    <w:p w:rsidR="00941EC0" w:rsidRPr="00941EC0" w:rsidRDefault="00D97ED0" w:rsidP="00D97ED0">
      <w:pPr>
        <w:ind w:firstLineChars="100" w:firstLine="257"/>
        <w:rPr>
          <w:rFonts w:asciiTheme="minorEastAsia" w:hAnsiTheme="minorEastAsia"/>
          <w:sz w:val="24"/>
          <w:szCs w:val="24"/>
        </w:rPr>
      </w:pPr>
      <w:r>
        <w:rPr>
          <w:rFonts w:asciiTheme="minorEastAsia" w:hAnsiTheme="minorEastAsia" w:hint="eastAsia"/>
          <w:sz w:val="24"/>
          <w:szCs w:val="24"/>
        </w:rPr>
        <w:t xml:space="preserve">(2)　</w:t>
      </w:r>
      <w:r w:rsidR="00941EC0" w:rsidRPr="00941EC0">
        <w:rPr>
          <w:rFonts w:asciiTheme="minorEastAsia" w:hAnsiTheme="minorEastAsia" w:hint="eastAsia"/>
          <w:sz w:val="24"/>
          <w:szCs w:val="24"/>
        </w:rPr>
        <w:t>廃止し、又は休止しようとする理由</w:t>
      </w:r>
    </w:p>
    <w:p w:rsidR="00941EC0" w:rsidRPr="00941EC0" w:rsidRDefault="00D97ED0" w:rsidP="00D97ED0">
      <w:pPr>
        <w:ind w:firstLineChars="100" w:firstLine="257"/>
        <w:rPr>
          <w:rFonts w:asciiTheme="minorEastAsia" w:hAnsiTheme="minorEastAsia"/>
          <w:sz w:val="24"/>
          <w:szCs w:val="24"/>
        </w:rPr>
      </w:pPr>
      <w:r>
        <w:rPr>
          <w:rFonts w:asciiTheme="minorEastAsia" w:hAnsiTheme="minorEastAsia" w:hint="eastAsia"/>
          <w:sz w:val="24"/>
          <w:szCs w:val="24"/>
        </w:rPr>
        <w:t xml:space="preserve">(3)　</w:t>
      </w:r>
      <w:r w:rsidR="00941EC0" w:rsidRPr="00941EC0">
        <w:rPr>
          <w:rFonts w:asciiTheme="minorEastAsia" w:hAnsiTheme="minorEastAsia" w:hint="eastAsia"/>
          <w:sz w:val="24"/>
          <w:szCs w:val="24"/>
        </w:rPr>
        <w:t>現に訪問型サービス</w:t>
      </w:r>
      <w:r w:rsidR="00D30D91">
        <w:rPr>
          <w:rFonts w:asciiTheme="minorEastAsia" w:hAnsiTheme="minorEastAsia" w:hint="eastAsia"/>
          <w:sz w:val="24"/>
          <w:szCs w:val="24"/>
        </w:rPr>
        <w:t>Ａ</w:t>
      </w:r>
      <w:r w:rsidR="00941EC0" w:rsidRPr="00941EC0">
        <w:rPr>
          <w:rFonts w:asciiTheme="minorEastAsia" w:hAnsiTheme="minorEastAsia" w:hint="eastAsia"/>
          <w:sz w:val="24"/>
          <w:szCs w:val="24"/>
        </w:rPr>
        <w:t>を受けている者に対する措置</w:t>
      </w:r>
    </w:p>
    <w:p w:rsidR="00941EC0" w:rsidRPr="00941EC0" w:rsidRDefault="00D97ED0" w:rsidP="007D7631">
      <w:pPr>
        <w:ind w:firstLineChars="100" w:firstLine="257"/>
        <w:rPr>
          <w:rFonts w:asciiTheme="minorEastAsia" w:hAnsiTheme="minorEastAsia"/>
          <w:sz w:val="24"/>
          <w:szCs w:val="24"/>
        </w:rPr>
      </w:pPr>
      <w:r>
        <w:rPr>
          <w:rFonts w:asciiTheme="minorEastAsia" w:hAnsiTheme="minorEastAsia" w:hint="eastAsia"/>
          <w:sz w:val="24"/>
          <w:szCs w:val="24"/>
        </w:rPr>
        <w:t xml:space="preserve">(4)　</w:t>
      </w:r>
      <w:r w:rsidR="00941EC0" w:rsidRPr="00941EC0">
        <w:rPr>
          <w:rFonts w:asciiTheme="minorEastAsia" w:hAnsiTheme="minorEastAsia" w:hint="eastAsia"/>
          <w:sz w:val="24"/>
          <w:szCs w:val="24"/>
        </w:rPr>
        <w:t>休止しようとする場合にあっては、休止の予定期間</w:t>
      </w:r>
    </w:p>
    <w:p w:rsidR="00941EC0" w:rsidRDefault="00941EC0" w:rsidP="00D97ED0">
      <w:pPr>
        <w:ind w:left="257" w:hangingChars="100" w:hanging="257"/>
        <w:rPr>
          <w:rFonts w:asciiTheme="minorEastAsia" w:hAnsiTheme="minorEastAsia"/>
          <w:sz w:val="24"/>
          <w:szCs w:val="24"/>
        </w:rPr>
      </w:pPr>
      <w:r w:rsidRPr="00941EC0">
        <w:rPr>
          <w:rFonts w:asciiTheme="minorEastAsia" w:hAnsiTheme="minorEastAsia" w:hint="eastAsia"/>
          <w:sz w:val="24"/>
          <w:szCs w:val="24"/>
        </w:rPr>
        <w:t>２</w:t>
      </w:r>
      <w:r w:rsidR="00D97ED0">
        <w:rPr>
          <w:rFonts w:asciiTheme="minorEastAsia" w:hAnsiTheme="minorEastAsia" w:hint="eastAsia"/>
          <w:sz w:val="24"/>
          <w:szCs w:val="24"/>
        </w:rPr>
        <w:t xml:space="preserve">　</w:t>
      </w:r>
      <w:r w:rsidRPr="00941EC0">
        <w:rPr>
          <w:rFonts w:asciiTheme="minorEastAsia" w:hAnsiTheme="minorEastAsia" w:hint="eastAsia"/>
          <w:sz w:val="24"/>
          <w:szCs w:val="24"/>
        </w:rPr>
        <w:t>事業者は、前項の規定による事業の廃止又は休止の届出をしたときは、当該届出の日の前</w:t>
      </w:r>
      <w:r w:rsidR="00D97ED0">
        <w:rPr>
          <w:rFonts w:asciiTheme="minorEastAsia" w:hAnsiTheme="minorEastAsia" w:hint="eastAsia"/>
          <w:sz w:val="24"/>
          <w:szCs w:val="24"/>
        </w:rPr>
        <w:t>１</w:t>
      </w:r>
      <w:r w:rsidRPr="00941EC0">
        <w:rPr>
          <w:rFonts w:asciiTheme="minorEastAsia" w:hAnsiTheme="minorEastAsia" w:hint="eastAsia"/>
          <w:sz w:val="24"/>
          <w:szCs w:val="24"/>
        </w:rPr>
        <w:t>月以内に当該訪問型サービス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を受けていた者であって、当該事業の廃止又は休止の日以後においても引き続き当該訪問型サービス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に相当するサービスの提供を希望する者に対し、必要な訪問型サービス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等が継続的に提供されるよう、介護予防ケアマネジメントを行う地域包括支援センター、他の訪問型サービス</w:t>
      </w:r>
      <w:r w:rsidR="00D30D91">
        <w:rPr>
          <w:rFonts w:asciiTheme="minorEastAsia" w:hAnsiTheme="minorEastAsia" w:hint="eastAsia"/>
          <w:sz w:val="24"/>
          <w:szCs w:val="24"/>
        </w:rPr>
        <w:t>Ａ</w:t>
      </w:r>
      <w:r w:rsidRPr="00941EC0">
        <w:rPr>
          <w:rFonts w:asciiTheme="minorEastAsia" w:hAnsiTheme="minorEastAsia" w:hint="eastAsia"/>
          <w:sz w:val="24"/>
          <w:szCs w:val="24"/>
        </w:rPr>
        <w:t>事業者その他の関係者との連絡調整その他の便宜の提供を行わなければならない。</w:t>
      </w:r>
    </w:p>
    <w:p w:rsidR="00F43EB4" w:rsidRPr="00F43EB4" w:rsidRDefault="00F43EB4" w:rsidP="00F43EB4">
      <w:pPr>
        <w:ind w:leftChars="100" w:left="227"/>
        <w:rPr>
          <w:rFonts w:asciiTheme="minorEastAsia" w:hAnsiTheme="minorEastAsia"/>
          <w:sz w:val="24"/>
          <w:szCs w:val="24"/>
        </w:rPr>
      </w:pPr>
      <w:r w:rsidRPr="00F43EB4">
        <w:rPr>
          <w:rFonts w:asciiTheme="minorEastAsia" w:hAnsiTheme="minorEastAsia" w:hint="eastAsia"/>
          <w:sz w:val="24"/>
          <w:szCs w:val="24"/>
        </w:rPr>
        <w:t>（記録の整備）</w:t>
      </w:r>
    </w:p>
    <w:p w:rsidR="00F43EB4" w:rsidRPr="00F43EB4" w:rsidRDefault="00F43EB4" w:rsidP="00F43EB4">
      <w:pPr>
        <w:ind w:left="257" w:hangingChars="100" w:hanging="257"/>
        <w:rPr>
          <w:rFonts w:asciiTheme="minorEastAsia" w:hAnsiTheme="minorEastAsia"/>
          <w:sz w:val="24"/>
          <w:szCs w:val="24"/>
        </w:rPr>
      </w:pPr>
      <w:r w:rsidRPr="00F43EB4">
        <w:rPr>
          <w:rFonts w:asciiTheme="minorEastAsia" w:hAnsiTheme="minorEastAsia" w:hint="eastAsia"/>
          <w:sz w:val="24"/>
          <w:szCs w:val="24"/>
        </w:rPr>
        <w:t>第</w:t>
      </w:r>
      <w:r>
        <w:rPr>
          <w:rFonts w:asciiTheme="minorEastAsia" w:hAnsiTheme="minorEastAsia" w:hint="eastAsia"/>
          <w:sz w:val="24"/>
          <w:szCs w:val="24"/>
        </w:rPr>
        <w:t>17</w:t>
      </w:r>
      <w:r w:rsidRPr="00F43EB4">
        <w:rPr>
          <w:rFonts w:asciiTheme="minorEastAsia" w:hAnsiTheme="minorEastAsia" w:hint="eastAsia"/>
          <w:sz w:val="24"/>
          <w:szCs w:val="24"/>
        </w:rPr>
        <w:t>条　事業者は、従業者、設備、備品及び会計に関する諸記録を整備しておかなければならない。</w:t>
      </w:r>
    </w:p>
    <w:p w:rsidR="00F43EB4" w:rsidRPr="00F43EB4" w:rsidRDefault="00F43EB4" w:rsidP="00F43EB4">
      <w:pPr>
        <w:ind w:left="257" w:hangingChars="100" w:hanging="257"/>
        <w:rPr>
          <w:rFonts w:asciiTheme="minorEastAsia" w:hAnsiTheme="minorEastAsia"/>
          <w:sz w:val="24"/>
          <w:szCs w:val="24"/>
        </w:rPr>
      </w:pPr>
      <w:r w:rsidRPr="00F43EB4">
        <w:rPr>
          <w:rFonts w:asciiTheme="minorEastAsia" w:hAnsiTheme="minorEastAsia" w:hint="eastAsia"/>
          <w:sz w:val="24"/>
          <w:szCs w:val="24"/>
        </w:rPr>
        <w:t>２　事業者は、利用者に対する訪問</w:t>
      </w:r>
      <w:r>
        <w:rPr>
          <w:rFonts w:asciiTheme="minorEastAsia" w:hAnsiTheme="minorEastAsia" w:hint="eastAsia"/>
          <w:sz w:val="24"/>
          <w:szCs w:val="24"/>
        </w:rPr>
        <w:t>型</w:t>
      </w:r>
      <w:r w:rsidRPr="00F43EB4">
        <w:rPr>
          <w:rFonts w:asciiTheme="minorEastAsia" w:hAnsiTheme="minorEastAsia" w:hint="eastAsia"/>
          <w:sz w:val="24"/>
          <w:szCs w:val="24"/>
        </w:rPr>
        <w:t>サービス</w:t>
      </w:r>
      <w:r>
        <w:rPr>
          <w:rFonts w:asciiTheme="minorEastAsia" w:hAnsiTheme="minorEastAsia" w:hint="eastAsia"/>
          <w:sz w:val="24"/>
          <w:szCs w:val="24"/>
        </w:rPr>
        <w:t>Ａ</w:t>
      </w:r>
      <w:r w:rsidRPr="00F43EB4">
        <w:rPr>
          <w:rFonts w:asciiTheme="minorEastAsia" w:hAnsiTheme="minorEastAsia" w:hint="eastAsia"/>
          <w:sz w:val="24"/>
          <w:szCs w:val="24"/>
        </w:rPr>
        <w:t>の提供に関する次の各号に掲げる記録を整備し、その完結の日から５年間保存しなければならない。</w:t>
      </w:r>
    </w:p>
    <w:p w:rsidR="00F43EB4" w:rsidRPr="00F43EB4" w:rsidRDefault="00F43EB4" w:rsidP="007D7631">
      <w:pPr>
        <w:ind w:firstLineChars="100" w:firstLine="257"/>
        <w:rPr>
          <w:rFonts w:asciiTheme="minorEastAsia" w:hAnsiTheme="minorEastAsia"/>
          <w:sz w:val="24"/>
          <w:szCs w:val="24"/>
        </w:rPr>
      </w:pPr>
      <w:r w:rsidRPr="00F43EB4">
        <w:rPr>
          <w:rFonts w:asciiTheme="minorEastAsia" w:hAnsiTheme="minorEastAsia" w:hint="eastAsia"/>
          <w:sz w:val="24"/>
          <w:szCs w:val="24"/>
        </w:rPr>
        <w:t>（1）　第</w:t>
      </w:r>
      <w:r>
        <w:rPr>
          <w:rFonts w:asciiTheme="minorEastAsia" w:hAnsiTheme="minorEastAsia" w:hint="eastAsia"/>
          <w:sz w:val="24"/>
          <w:szCs w:val="24"/>
        </w:rPr>
        <w:t>８</w:t>
      </w:r>
      <w:r w:rsidRPr="00F43EB4">
        <w:rPr>
          <w:rFonts w:asciiTheme="minorEastAsia" w:hAnsiTheme="minorEastAsia" w:hint="eastAsia"/>
          <w:sz w:val="24"/>
          <w:szCs w:val="24"/>
        </w:rPr>
        <w:t>条に規定する訪問</w:t>
      </w:r>
      <w:r w:rsidR="007D7631">
        <w:rPr>
          <w:rFonts w:asciiTheme="minorEastAsia" w:hAnsiTheme="minorEastAsia" w:hint="eastAsia"/>
          <w:sz w:val="24"/>
          <w:szCs w:val="24"/>
        </w:rPr>
        <w:t>型</w:t>
      </w:r>
      <w:r w:rsidRPr="00F43EB4">
        <w:rPr>
          <w:rFonts w:asciiTheme="minorEastAsia" w:hAnsiTheme="minorEastAsia" w:hint="eastAsia"/>
          <w:sz w:val="24"/>
          <w:szCs w:val="24"/>
        </w:rPr>
        <w:t>サービス</w:t>
      </w:r>
      <w:r w:rsidR="007D7631">
        <w:rPr>
          <w:rFonts w:asciiTheme="minorEastAsia" w:hAnsiTheme="minorEastAsia" w:hint="eastAsia"/>
          <w:sz w:val="24"/>
          <w:szCs w:val="24"/>
        </w:rPr>
        <w:t>Ａ</w:t>
      </w:r>
      <w:r w:rsidRPr="00F43EB4">
        <w:rPr>
          <w:rFonts w:asciiTheme="minorEastAsia" w:hAnsiTheme="minorEastAsia" w:hint="eastAsia"/>
          <w:sz w:val="24"/>
          <w:szCs w:val="24"/>
        </w:rPr>
        <w:t>計画</w:t>
      </w:r>
    </w:p>
    <w:p w:rsidR="00F43EB4" w:rsidRPr="00F43EB4" w:rsidRDefault="00F43EB4" w:rsidP="00F43EB4">
      <w:pPr>
        <w:ind w:leftChars="100" w:left="227"/>
        <w:rPr>
          <w:rFonts w:asciiTheme="minorEastAsia" w:hAnsiTheme="minorEastAsia"/>
          <w:sz w:val="24"/>
          <w:szCs w:val="24"/>
        </w:rPr>
      </w:pPr>
      <w:r w:rsidRPr="00F43EB4">
        <w:rPr>
          <w:rFonts w:asciiTheme="minorEastAsia" w:hAnsiTheme="minorEastAsia" w:hint="eastAsia"/>
          <w:sz w:val="24"/>
          <w:szCs w:val="24"/>
        </w:rPr>
        <w:t>（2）　第</w:t>
      </w:r>
      <w:r w:rsidR="007D7631">
        <w:rPr>
          <w:rFonts w:asciiTheme="minorEastAsia" w:hAnsiTheme="minorEastAsia" w:hint="eastAsia"/>
          <w:sz w:val="24"/>
          <w:szCs w:val="24"/>
        </w:rPr>
        <w:t>14</w:t>
      </w:r>
      <w:r w:rsidRPr="00F43EB4">
        <w:rPr>
          <w:rFonts w:asciiTheme="minorEastAsia" w:hAnsiTheme="minorEastAsia" w:hint="eastAsia"/>
          <w:sz w:val="24"/>
          <w:szCs w:val="24"/>
        </w:rPr>
        <w:t>条第２項に規定する</w:t>
      </w:r>
      <w:r w:rsidR="007D7631">
        <w:rPr>
          <w:rFonts w:asciiTheme="minorEastAsia" w:hAnsiTheme="minorEastAsia" w:hint="eastAsia"/>
          <w:sz w:val="24"/>
          <w:szCs w:val="24"/>
        </w:rPr>
        <w:t>苦情</w:t>
      </w:r>
      <w:r w:rsidRPr="00F43EB4">
        <w:rPr>
          <w:rFonts w:asciiTheme="minorEastAsia" w:hAnsiTheme="minorEastAsia" w:hint="eastAsia"/>
          <w:sz w:val="24"/>
          <w:szCs w:val="24"/>
        </w:rPr>
        <w:t>の内容等の記録</w:t>
      </w:r>
    </w:p>
    <w:p w:rsidR="00F43EB4" w:rsidRPr="00F43EB4" w:rsidRDefault="00F43EB4" w:rsidP="007D7631">
      <w:pPr>
        <w:ind w:leftChars="100" w:left="740" w:hangingChars="200" w:hanging="513"/>
        <w:rPr>
          <w:rFonts w:asciiTheme="minorEastAsia" w:hAnsiTheme="minorEastAsia"/>
          <w:sz w:val="24"/>
          <w:szCs w:val="24"/>
        </w:rPr>
      </w:pPr>
      <w:r w:rsidRPr="00F43EB4">
        <w:rPr>
          <w:rFonts w:asciiTheme="minorEastAsia" w:hAnsiTheme="minorEastAsia" w:hint="eastAsia"/>
          <w:sz w:val="24"/>
          <w:szCs w:val="24"/>
        </w:rPr>
        <w:t>（3）　第</w:t>
      </w:r>
      <w:r w:rsidR="007D7631">
        <w:rPr>
          <w:rFonts w:asciiTheme="minorEastAsia" w:hAnsiTheme="minorEastAsia" w:hint="eastAsia"/>
          <w:sz w:val="24"/>
          <w:szCs w:val="24"/>
        </w:rPr>
        <w:t>15</w:t>
      </w:r>
      <w:r w:rsidRPr="00F43EB4">
        <w:rPr>
          <w:rFonts w:asciiTheme="minorEastAsia" w:hAnsiTheme="minorEastAsia" w:hint="eastAsia"/>
          <w:sz w:val="24"/>
          <w:szCs w:val="24"/>
        </w:rPr>
        <w:t>条</w:t>
      </w:r>
      <w:r w:rsidR="007D7631">
        <w:rPr>
          <w:rFonts w:asciiTheme="minorEastAsia" w:hAnsiTheme="minorEastAsia" w:hint="eastAsia"/>
          <w:sz w:val="24"/>
          <w:szCs w:val="24"/>
        </w:rPr>
        <w:t>第２項</w:t>
      </w:r>
      <w:r w:rsidRPr="00F43EB4">
        <w:rPr>
          <w:rFonts w:asciiTheme="minorEastAsia" w:hAnsiTheme="minorEastAsia" w:hint="eastAsia"/>
          <w:sz w:val="24"/>
          <w:szCs w:val="24"/>
        </w:rPr>
        <w:t>に規定する</w:t>
      </w:r>
      <w:r w:rsidR="007D7631" w:rsidRPr="007D7631">
        <w:rPr>
          <w:rFonts w:asciiTheme="minorEastAsia" w:hAnsiTheme="minorEastAsia" w:hint="eastAsia"/>
          <w:sz w:val="24"/>
          <w:szCs w:val="24"/>
        </w:rPr>
        <w:t>事故の状況及び事故に際してとった処置についての記録</w:t>
      </w:r>
    </w:p>
    <w:p w:rsidR="00941EC0" w:rsidRPr="00941EC0" w:rsidRDefault="00941EC0" w:rsidP="00D97ED0">
      <w:pPr>
        <w:ind w:firstLineChars="100" w:firstLine="257"/>
        <w:rPr>
          <w:rFonts w:asciiTheme="minorEastAsia" w:hAnsiTheme="minorEastAsia"/>
          <w:sz w:val="24"/>
          <w:szCs w:val="24"/>
        </w:rPr>
      </w:pPr>
      <w:r w:rsidRPr="00941EC0">
        <w:rPr>
          <w:rFonts w:asciiTheme="minorEastAsia" w:hAnsiTheme="minorEastAsia" w:hint="eastAsia"/>
          <w:sz w:val="24"/>
          <w:szCs w:val="24"/>
        </w:rPr>
        <w:t>（委任）</w:t>
      </w:r>
    </w:p>
    <w:p w:rsidR="00941EC0" w:rsidRPr="00941EC0" w:rsidRDefault="00941EC0" w:rsidP="00D97ED0">
      <w:pPr>
        <w:ind w:left="257" w:hangingChars="100" w:hanging="257"/>
        <w:rPr>
          <w:rFonts w:asciiTheme="minorEastAsia" w:hAnsiTheme="minorEastAsia"/>
          <w:sz w:val="24"/>
          <w:szCs w:val="24"/>
        </w:rPr>
      </w:pPr>
      <w:r w:rsidRPr="00941EC0">
        <w:rPr>
          <w:rFonts w:asciiTheme="minorEastAsia" w:hAnsiTheme="minorEastAsia" w:hint="eastAsia"/>
          <w:sz w:val="24"/>
          <w:szCs w:val="24"/>
        </w:rPr>
        <w:t>第</w:t>
      </w:r>
      <w:r w:rsidR="00D97ED0">
        <w:rPr>
          <w:rFonts w:asciiTheme="minorEastAsia" w:hAnsiTheme="minorEastAsia" w:hint="eastAsia"/>
          <w:sz w:val="24"/>
          <w:szCs w:val="24"/>
        </w:rPr>
        <w:t>1</w:t>
      </w:r>
      <w:r w:rsidR="00F43EB4">
        <w:rPr>
          <w:rFonts w:asciiTheme="minorEastAsia" w:hAnsiTheme="minorEastAsia" w:hint="eastAsia"/>
          <w:sz w:val="24"/>
          <w:szCs w:val="24"/>
        </w:rPr>
        <w:t>8</w:t>
      </w:r>
      <w:r w:rsidRPr="00941EC0">
        <w:rPr>
          <w:rFonts w:asciiTheme="minorEastAsia" w:hAnsiTheme="minorEastAsia" w:hint="eastAsia"/>
          <w:sz w:val="24"/>
          <w:szCs w:val="24"/>
        </w:rPr>
        <w:t>条</w:t>
      </w:r>
      <w:r w:rsidR="00D97ED0">
        <w:rPr>
          <w:rFonts w:asciiTheme="minorEastAsia" w:hAnsiTheme="minorEastAsia" w:hint="eastAsia"/>
          <w:sz w:val="24"/>
          <w:szCs w:val="24"/>
        </w:rPr>
        <w:t xml:space="preserve">　</w:t>
      </w:r>
      <w:r w:rsidRPr="00941EC0">
        <w:rPr>
          <w:rFonts w:asciiTheme="minorEastAsia" w:hAnsiTheme="minorEastAsia" w:hint="eastAsia"/>
          <w:sz w:val="24"/>
          <w:szCs w:val="24"/>
        </w:rPr>
        <w:t>この要綱に定めるもののほか、当該サービスの基準に係る必要な事項については、</w:t>
      </w:r>
      <w:r w:rsidR="00D97ED0">
        <w:rPr>
          <w:rFonts w:asciiTheme="minorEastAsia" w:hAnsiTheme="minorEastAsia" w:hint="eastAsia"/>
          <w:sz w:val="24"/>
          <w:szCs w:val="24"/>
        </w:rPr>
        <w:t>町</w:t>
      </w:r>
      <w:r w:rsidRPr="00941EC0">
        <w:rPr>
          <w:rFonts w:asciiTheme="minorEastAsia" w:hAnsiTheme="minorEastAsia" w:hint="eastAsia"/>
          <w:sz w:val="24"/>
          <w:szCs w:val="24"/>
        </w:rPr>
        <w:t>長が別に定める。</w:t>
      </w:r>
    </w:p>
    <w:p w:rsidR="00941EC0" w:rsidRPr="00941EC0" w:rsidRDefault="00941EC0" w:rsidP="00D97ED0">
      <w:pPr>
        <w:ind w:firstLineChars="300" w:firstLine="770"/>
        <w:rPr>
          <w:rFonts w:asciiTheme="minorEastAsia" w:hAnsiTheme="minorEastAsia"/>
          <w:sz w:val="24"/>
          <w:szCs w:val="24"/>
        </w:rPr>
      </w:pPr>
      <w:r w:rsidRPr="00941EC0">
        <w:rPr>
          <w:rFonts w:asciiTheme="minorEastAsia" w:hAnsiTheme="minorEastAsia" w:hint="eastAsia"/>
          <w:sz w:val="24"/>
          <w:szCs w:val="24"/>
        </w:rPr>
        <w:t>附</w:t>
      </w:r>
      <w:r w:rsidR="00D97ED0">
        <w:rPr>
          <w:rFonts w:asciiTheme="minorEastAsia" w:hAnsiTheme="minorEastAsia" w:hint="eastAsia"/>
          <w:sz w:val="24"/>
          <w:szCs w:val="24"/>
        </w:rPr>
        <w:t xml:space="preserve">　</w:t>
      </w:r>
      <w:r w:rsidRPr="00941EC0">
        <w:rPr>
          <w:rFonts w:asciiTheme="minorEastAsia" w:hAnsiTheme="minorEastAsia" w:hint="eastAsia"/>
          <w:sz w:val="24"/>
          <w:szCs w:val="24"/>
        </w:rPr>
        <w:t>則</w:t>
      </w:r>
    </w:p>
    <w:p w:rsidR="00941EC0" w:rsidRPr="00941EC0" w:rsidRDefault="00941EC0" w:rsidP="00D97ED0">
      <w:pPr>
        <w:ind w:firstLineChars="100" w:firstLine="257"/>
        <w:rPr>
          <w:rFonts w:asciiTheme="minorEastAsia" w:hAnsiTheme="minorEastAsia"/>
          <w:sz w:val="24"/>
          <w:szCs w:val="24"/>
        </w:rPr>
      </w:pPr>
      <w:r w:rsidRPr="00941EC0">
        <w:rPr>
          <w:rFonts w:asciiTheme="minorEastAsia" w:hAnsiTheme="minorEastAsia" w:hint="eastAsia"/>
          <w:sz w:val="24"/>
          <w:szCs w:val="24"/>
        </w:rPr>
        <w:t>この要綱は、</w:t>
      </w:r>
      <w:r w:rsidR="00CC52FA">
        <w:rPr>
          <w:rFonts w:asciiTheme="minorEastAsia" w:hAnsiTheme="minorEastAsia" w:hint="eastAsia"/>
          <w:sz w:val="24"/>
          <w:szCs w:val="24"/>
        </w:rPr>
        <w:t>平成28年４</w:t>
      </w:r>
      <w:bookmarkStart w:id="0" w:name="_GoBack"/>
      <w:bookmarkEnd w:id="0"/>
      <w:r w:rsidR="00CC52FA">
        <w:rPr>
          <w:rFonts w:asciiTheme="minorEastAsia" w:hAnsiTheme="minorEastAsia" w:hint="eastAsia"/>
          <w:sz w:val="24"/>
          <w:szCs w:val="24"/>
        </w:rPr>
        <w:t>月１日</w:t>
      </w:r>
      <w:r w:rsidR="007D7631">
        <w:rPr>
          <w:rFonts w:asciiTheme="minorEastAsia" w:hAnsiTheme="minorEastAsia" w:hint="eastAsia"/>
          <w:sz w:val="24"/>
          <w:szCs w:val="24"/>
        </w:rPr>
        <w:t>から</w:t>
      </w:r>
      <w:r w:rsidRPr="00941EC0">
        <w:rPr>
          <w:rFonts w:asciiTheme="minorEastAsia" w:hAnsiTheme="minorEastAsia" w:hint="eastAsia"/>
          <w:sz w:val="24"/>
          <w:szCs w:val="24"/>
        </w:rPr>
        <w:t>施行する。</w:t>
      </w:r>
    </w:p>
    <w:sectPr w:rsidR="00941EC0" w:rsidRPr="00941EC0" w:rsidSect="007F4E9F">
      <w:footerReference w:type="default" r:id="rId6"/>
      <w:pgSz w:w="11906" w:h="16838" w:code="9"/>
      <w:pgMar w:top="1701" w:right="1418" w:bottom="1134" w:left="1418" w:header="851" w:footer="567" w:gutter="0"/>
      <w:cols w:space="425"/>
      <w:docGrid w:type="linesAndChars" w:linePitch="359" w:charSpace="34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3E1F" w:rsidRDefault="00443E1F" w:rsidP="007F4E9F">
      <w:r>
        <w:separator/>
      </w:r>
    </w:p>
  </w:endnote>
  <w:endnote w:type="continuationSeparator" w:id="0">
    <w:p w:rsidR="00443E1F" w:rsidRDefault="00443E1F" w:rsidP="007F4E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2355885"/>
      <w:docPartObj>
        <w:docPartGallery w:val="Page Numbers (Bottom of Page)"/>
        <w:docPartUnique/>
      </w:docPartObj>
    </w:sdtPr>
    <w:sdtEndPr>
      <w:rPr>
        <w:rFonts w:asciiTheme="minorEastAsia" w:hAnsiTheme="minorEastAsia"/>
      </w:rPr>
    </w:sdtEndPr>
    <w:sdtContent>
      <w:p w:rsidR="007F4E9F" w:rsidRPr="007F4E9F" w:rsidRDefault="007F4E9F" w:rsidP="007F4E9F">
        <w:pPr>
          <w:pStyle w:val="a5"/>
          <w:jc w:val="center"/>
          <w:rPr>
            <w:rFonts w:asciiTheme="minorEastAsia" w:hAnsiTheme="minorEastAsia"/>
          </w:rPr>
        </w:pPr>
        <w:r w:rsidRPr="007F4E9F">
          <w:rPr>
            <w:rFonts w:asciiTheme="minorEastAsia" w:hAnsiTheme="minorEastAsia"/>
          </w:rPr>
          <w:fldChar w:fldCharType="begin"/>
        </w:r>
        <w:r w:rsidRPr="007F4E9F">
          <w:rPr>
            <w:rFonts w:asciiTheme="minorEastAsia" w:hAnsiTheme="minorEastAsia"/>
          </w:rPr>
          <w:instrText>PAGE   \* MERGEFORMAT</w:instrText>
        </w:r>
        <w:r w:rsidRPr="007F4E9F">
          <w:rPr>
            <w:rFonts w:asciiTheme="minorEastAsia" w:hAnsiTheme="minorEastAsia"/>
          </w:rPr>
          <w:fldChar w:fldCharType="separate"/>
        </w:r>
        <w:r w:rsidR="00CC52FA" w:rsidRPr="00CC52FA">
          <w:rPr>
            <w:rFonts w:asciiTheme="minorEastAsia" w:hAnsiTheme="minorEastAsia"/>
            <w:noProof/>
            <w:lang w:val="ja-JP"/>
          </w:rPr>
          <w:t>5</w:t>
        </w:r>
        <w:r w:rsidRPr="007F4E9F">
          <w:rPr>
            <w:rFonts w:asciiTheme="minorEastAsia" w:hAnsiTheme="minorEastAsia"/>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3E1F" w:rsidRDefault="00443E1F" w:rsidP="007F4E9F">
      <w:r>
        <w:separator/>
      </w:r>
    </w:p>
  </w:footnote>
  <w:footnote w:type="continuationSeparator" w:id="0">
    <w:p w:rsidR="00443E1F" w:rsidRDefault="00443E1F" w:rsidP="007F4E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227"/>
  <w:drawingGridVerticalSpacing w:val="35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EC0"/>
    <w:rsid w:val="001A04CF"/>
    <w:rsid w:val="00294334"/>
    <w:rsid w:val="002B5E15"/>
    <w:rsid w:val="003371CB"/>
    <w:rsid w:val="00443E1F"/>
    <w:rsid w:val="00510BA8"/>
    <w:rsid w:val="00635B18"/>
    <w:rsid w:val="006B7336"/>
    <w:rsid w:val="007B32CF"/>
    <w:rsid w:val="007D7631"/>
    <w:rsid w:val="007F4E9F"/>
    <w:rsid w:val="0087057C"/>
    <w:rsid w:val="00941EC0"/>
    <w:rsid w:val="00972D3F"/>
    <w:rsid w:val="00A83002"/>
    <w:rsid w:val="00CC52FA"/>
    <w:rsid w:val="00D30D91"/>
    <w:rsid w:val="00D97479"/>
    <w:rsid w:val="00D97ED0"/>
    <w:rsid w:val="00F42D4C"/>
    <w:rsid w:val="00F43E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F8975D43-66F5-43E2-8BB5-A5D033B44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F4E9F"/>
    <w:pPr>
      <w:tabs>
        <w:tab w:val="center" w:pos="4252"/>
        <w:tab w:val="right" w:pos="8504"/>
      </w:tabs>
      <w:snapToGrid w:val="0"/>
    </w:pPr>
  </w:style>
  <w:style w:type="character" w:customStyle="1" w:styleId="a4">
    <w:name w:val="ヘッダー (文字)"/>
    <w:basedOn w:val="a0"/>
    <w:link w:val="a3"/>
    <w:uiPriority w:val="99"/>
    <w:rsid w:val="007F4E9F"/>
  </w:style>
  <w:style w:type="paragraph" w:styleId="a5">
    <w:name w:val="footer"/>
    <w:basedOn w:val="a"/>
    <w:link w:val="a6"/>
    <w:uiPriority w:val="99"/>
    <w:unhideWhenUsed/>
    <w:rsid w:val="007F4E9F"/>
    <w:pPr>
      <w:tabs>
        <w:tab w:val="center" w:pos="4252"/>
        <w:tab w:val="right" w:pos="8504"/>
      </w:tabs>
      <w:snapToGrid w:val="0"/>
    </w:pPr>
  </w:style>
  <w:style w:type="character" w:customStyle="1" w:styleId="a6">
    <w:name w:val="フッター (文字)"/>
    <w:basedOn w:val="a0"/>
    <w:link w:val="a5"/>
    <w:uiPriority w:val="99"/>
    <w:rsid w:val="007F4E9F"/>
  </w:style>
  <w:style w:type="paragraph" w:styleId="a7">
    <w:name w:val="Balloon Text"/>
    <w:basedOn w:val="a"/>
    <w:link w:val="a8"/>
    <w:uiPriority w:val="99"/>
    <w:semiHidden/>
    <w:unhideWhenUsed/>
    <w:rsid w:val="007D763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D763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144</TotalTime>
  <Pages>5</Pages>
  <Words>750</Words>
  <Characters>4278</Characters>
  <Application>Microsoft Office Word</Application>
  <DocSecurity>0</DocSecurity>
  <Lines>35</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tomopc021</dc:creator>
  <cp:keywords/>
  <dc:description/>
  <cp:lastModifiedBy>tomopc021</cp:lastModifiedBy>
  <cp:revision>2</cp:revision>
  <cp:lastPrinted>2016-03-30T01:14:00Z</cp:lastPrinted>
  <dcterms:created xsi:type="dcterms:W3CDTF">2016-03-19T01:48:00Z</dcterms:created>
  <dcterms:modified xsi:type="dcterms:W3CDTF">2016-03-30T01:16:00Z</dcterms:modified>
</cp:coreProperties>
</file>